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C0B2FE" w14:textId="77777777" w:rsidR="00E2548F" w:rsidRPr="00E2548F" w:rsidRDefault="00E2548F" w:rsidP="001F3AA2">
      <w:pPr>
        <w:spacing w:line="360" w:lineRule="auto"/>
        <w:jc w:val="center"/>
        <w:rPr>
          <w:rFonts w:cs="David"/>
          <w:b/>
          <w:bCs/>
          <w:rtl/>
        </w:rPr>
      </w:pPr>
      <w:bookmarkStart w:id="0" w:name="_GoBack"/>
      <w:bookmarkEnd w:id="0"/>
      <w:r w:rsidRPr="00E2548F">
        <w:rPr>
          <w:rFonts w:cs="David" w:hint="cs"/>
          <w:b/>
          <w:bCs/>
          <w:rtl/>
        </w:rPr>
        <w:t xml:space="preserve">משרד </w:t>
      </w:r>
      <w:r w:rsidR="001F3AA2">
        <w:rPr>
          <w:rFonts w:cs="David" w:hint="cs"/>
          <w:b/>
          <w:bCs/>
          <w:rtl/>
        </w:rPr>
        <w:t>התחבורה והבטיחות בדרכים</w:t>
      </w:r>
    </w:p>
    <w:p w14:paraId="7C7E24AD" w14:textId="77777777" w:rsidR="007732AA" w:rsidRPr="007732AA" w:rsidRDefault="00E2548F" w:rsidP="007732AA">
      <w:pPr>
        <w:widowControl w:val="0"/>
        <w:adjustRightInd w:val="0"/>
        <w:jc w:val="center"/>
        <w:textAlignment w:val="baseline"/>
        <w:rPr>
          <w:rFonts w:cs="David"/>
          <w:b/>
          <w:bCs/>
          <w:u w:val="single"/>
          <w:rtl/>
        </w:rPr>
      </w:pPr>
      <w:r w:rsidRPr="00E2548F">
        <w:rPr>
          <w:rFonts w:cs="David"/>
          <w:b/>
          <w:bCs/>
          <w:rtl/>
        </w:rPr>
        <w:br/>
      </w:r>
      <w:r w:rsidR="007732AA" w:rsidRPr="007732AA">
        <w:rPr>
          <w:rFonts w:cs="David" w:hint="cs"/>
          <w:b/>
          <w:bCs/>
          <w:u w:val="single"/>
          <w:rtl/>
        </w:rPr>
        <w:t>מכרז פומבי  מס' 15/16</w:t>
      </w:r>
    </w:p>
    <w:p w14:paraId="0E51F5F7" w14:textId="77777777" w:rsidR="007732AA" w:rsidRPr="007732AA" w:rsidRDefault="007732AA" w:rsidP="007732AA">
      <w:pPr>
        <w:widowControl w:val="0"/>
        <w:adjustRightInd w:val="0"/>
        <w:spacing w:line="360" w:lineRule="auto"/>
        <w:jc w:val="center"/>
        <w:textAlignment w:val="baseline"/>
        <w:rPr>
          <w:rFonts w:cs="David"/>
          <w:b/>
          <w:bCs/>
          <w:u w:val="single"/>
          <w:rtl/>
        </w:rPr>
      </w:pPr>
      <w:r w:rsidRPr="007732AA">
        <w:rPr>
          <w:rFonts w:cs="David" w:hint="cs"/>
          <w:b/>
          <w:bCs/>
          <w:u w:val="single"/>
          <w:rtl/>
        </w:rPr>
        <w:t xml:space="preserve">למתן שירותי ביקורת פנימית </w:t>
      </w:r>
    </w:p>
    <w:p w14:paraId="7955B49B" w14:textId="77777777" w:rsidR="007732AA" w:rsidRPr="007732AA" w:rsidRDefault="007732AA" w:rsidP="007732AA">
      <w:pPr>
        <w:widowControl w:val="0"/>
        <w:adjustRightInd w:val="0"/>
        <w:spacing w:line="360" w:lineRule="auto"/>
        <w:jc w:val="center"/>
        <w:textAlignment w:val="baseline"/>
        <w:rPr>
          <w:rFonts w:cs="David"/>
          <w:b/>
          <w:bCs/>
          <w:u w:val="single"/>
          <w:rtl/>
        </w:rPr>
      </w:pPr>
      <w:r w:rsidRPr="007732AA">
        <w:rPr>
          <w:rFonts w:cs="David" w:hint="cs"/>
          <w:b/>
          <w:bCs/>
          <w:u w:val="single"/>
          <w:rtl/>
        </w:rPr>
        <w:t>לאגף הביקורת במשרד התחבורה, והבטיחות בדרכים</w:t>
      </w:r>
    </w:p>
    <w:p w14:paraId="1AAC091C" w14:textId="77777777" w:rsidR="001F3AA2" w:rsidRPr="00D56843" w:rsidRDefault="001F3AA2" w:rsidP="001F3AA2">
      <w:pPr>
        <w:widowControl w:val="0"/>
        <w:adjustRightInd w:val="0"/>
        <w:spacing w:line="360" w:lineRule="auto"/>
        <w:jc w:val="center"/>
        <w:textAlignment w:val="baseline"/>
        <w:rPr>
          <w:rFonts w:cs="David"/>
          <w:b/>
          <w:bCs/>
          <w:rtl/>
        </w:rPr>
      </w:pPr>
    </w:p>
    <w:p w14:paraId="2603E6C3" w14:textId="7C1E5539" w:rsidR="00E35A98" w:rsidRPr="007732AA" w:rsidRDefault="00E35A98" w:rsidP="007732AA">
      <w:pPr>
        <w:numPr>
          <w:ilvl w:val="0"/>
          <w:numId w:val="1"/>
        </w:numPr>
        <w:spacing w:line="360" w:lineRule="auto"/>
        <w:ind w:right="-709"/>
        <w:rPr>
          <w:rFonts w:cs="David"/>
          <w:rtl/>
        </w:rPr>
      </w:pPr>
      <w:r w:rsidRPr="007732AA">
        <w:rPr>
          <w:rFonts w:cs="David"/>
          <w:rtl/>
        </w:rPr>
        <w:t>משרד התחבורה והבטיחות בדרכים (להלן: "המשרד") פונה בזה לקבל</w:t>
      </w:r>
      <w:r w:rsidR="007732AA" w:rsidRPr="007732AA">
        <w:rPr>
          <w:rtl/>
        </w:rPr>
        <w:t xml:space="preserve"> </w:t>
      </w:r>
      <w:r w:rsidR="007732AA">
        <w:rPr>
          <w:rFonts w:cs="David" w:hint="cs"/>
          <w:rtl/>
        </w:rPr>
        <w:t xml:space="preserve">הצעות </w:t>
      </w:r>
      <w:r w:rsidR="007732AA" w:rsidRPr="007732AA">
        <w:rPr>
          <w:rFonts w:cs="David"/>
          <w:rtl/>
        </w:rPr>
        <w:t>למתן שירותי ביקורת פנימית לאגף הביקורת במשרד התחבורה, והבטיחות בדרכים</w:t>
      </w:r>
      <w:r w:rsidRPr="007732AA">
        <w:rPr>
          <w:rFonts w:cs="David" w:hint="cs"/>
          <w:rtl/>
        </w:rPr>
        <w:t>,</w:t>
      </w:r>
      <w:r w:rsidR="007732AA">
        <w:rPr>
          <w:rFonts w:cs="David" w:hint="cs"/>
          <w:rtl/>
        </w:rPr>
        <w:t xml:space="preserve"> </w:t>
      </w:r>
      <w:r w:rsidRPr="007732AA">
        <w:rPr>
          <w:rFonts w:cs="David"/>
          <w:rtl/>
        </w:rPr>
        <w:t>בהתאם למפורט במכרז המלא.</w:t>
      </w:r>
    </w:p>
    <w:p w14:paraId="1331BC68" w14:textId="1B11D0C6" w:rsidR="000934FC" w:rsidRPr="00BF501A" w:rsidRDefault="00E35A98" w:rsidP="00E35A98">
      <w:pPr>
        <w:numPr>
          <w:ilvl w:val="0"/>
          <w:numId w:val="1"/>
        </w:numPr>
        <w:spacing w:line="360" w:lineRule="auto"/>
        <w:ind w:right="-709"/>
        <w:jc w:val="both"/>
        <w:rPr>
          <w:rFonts w:cs="David"/>
        </w:rPr>
      </w:pPr>
      <w:r w:rsidRPr="00E35A98">
        <w:rPr>
          <w:rFonts w:cs="David"/>
          <w:rtl/>
        </w:rPr>
        <w:t>נוסח המכרז המפורט לרבות תנאי סף וכלל המסמכים והמידע הדרושים לצ</w:t>
      </w:r>
      <w:r>
        <w:rPr>
          <w:rFonts w:cs="David"/>
          <w:rtl/>
        </w:rPr>
        <w:t xml:space="preserve">ורך הגשת ההצעות בנוסחו </w:t>
      </w:r>
      <w:r w:rsidRPr="00E35A98">
        <w:rPr>
          <w:rFonts w:cs="David"/>
          <w:rtl/>
        </w:rPr>
        <w:t xml:space="preserve">המחייב מצוי באתרי האינטרנט בכתובות: </w:t>
      </w:r>
      <w:r w:rsidRPr="00E35A98">
        <w:rPr>
          <w:rFonts w:cs="David"/>
        </w:rPr>
        <w:t>www.mr.gov.il, www.pirsum.gov.il/lapam</w:t>
      </w:r>
      <w:r w:rsidRPr="00E35A98">
        <w:rPr>
          <w:rFonts w:cs="David"/>
          <w:rtl/>
        </w:rPr>
        <w:t xml:space="preserve">  ללא תשלום</w:t>
      </w:r>
      <w:r>
        <w:rPr>
          <w:rFonts w:cs="David" w:hint="cs"/>
          <w:rtl/>
        </w:rPr>
        <w:t>.</w:t>
      </w:r>
    </w:p>
    <w:p w14:paraId="7615A3B7" w14:textId="77777777" w:rsidR="001F3AA2" w:rsidRDefault="001F3AA2"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Pr>
          <w:rFonts w:cs="David" w:hint="cs"/>
          <w:b/>
          <w:bCs/>
          <w:u w:val="single"/>
          <w:rtl/>
        </w:rPr>
        <w:t>רשאים להשתתף במכרז רק מציעים העונים על כל התנאים הבאים:</w:t>
      </w:r>
    </w:p>
    <w:p w14:paraId="31E1B6E9" w14:textId="77777777" w:rsidR="007732AA" w:rsidRPr="00732FFE" w:rsidRDefault="007732AA" w:rsidP="007732AA">
      <w:pPr>
        <w:pStyle w:val="a5"/>
        <w:widowControl w:val="0"/>
        <w:numPr>
          <w:ilvl w:val="1"/>
          <w:numId w:val="1"/>
        </w:numPr>
        <w:spacing w:after="120"/>
        <w:ind w:right="900"/>
        <w:jc w:val="both"/>
        <w:rPr>
          <w:rFonts w:cs="David"/>
          <w:b/>
          <w:bCs/>
          <w:rtl/>
        </w:rPr>
      </w:pPr>
      <w:r w:rsidRPr="00732FFE">
        <w:rPr>
          <w:rFonts w:cs="David" w:hint="cs"/>
          <w:b/>
          <w:bCs/>
          <w:rtl/>
        </w:rPr>
        <w:t>המציע</w:t>
      </w:r>
    </w:p>
    <w:p w14:paraId="3B32CB68" w14:textId="6BF148EB" w:rsidR="007732AA" w:rsidRDefault="007732AA" w:rsidP="007732AA">
      <w:pPr>
        <w:pStyle w:val="a5"/>
        <w:widowControl w:val="0"/>
        <w:numPr>
          <w:ilvl w:val="2"/>
          <w:numId w:val="1"/>
        </w:numPr>
        <w:tabs>
          <w:tab w:val="left" w:pos="1557"/>
        </w:tabs>
        <w:ind w:right="900"/>
        <w:jc w:val="both"/>
        <w:rPr>
          <w:rFonts w:cs="David"/>
          <w:rtl/>
        </w:rPr>
      </w:pPr>
      <w:r>
        <w:rPr>
          <w:rFonts w:cs="David" w:hint="cs"/>
          <w:rtl/>
        </w:rPr>
        <w:t xml:space="preserve">המציע הינו בעל כל האישורים הנדרשים לפי חוק עסקאות גופים ציבוריים </w:t>
      </w:r>
      <w:proofErr w:type="spellStart"/>
      <w:r>
        <w:rPr>
          <w:rFonts w:cs="David" w:hint="cs"/>
          <w:rtl/>
        </w:rPr>
        <w:t>התשל"ו</w:t>
      </w:r>
      <w:proofErr w:type="spellEnd"/>
      <w:r>
        <w:rPr>
          <w:rFonts w:cs="David" w:hint="cs"/>
          <w:rtl/>
        </w:rPr>
        <w:t xml:space="preserve">– 1976 (אכיפת ניהול חשבונות, תשלום חובות מס) ולרבות תצהיר לעניין שכר מינימום והעסקת עובדים זרים כדין כדוגמת </w:t>
      </w:r>
      <w:r w:rsidRPr="002D2525">
        <w:rPr>
          <w:rFonts w:cs="David" w:hint="cs"/>
          <w:b/>
          <w:bCs/>
          <w:u w:val="single"/>
          <w:rtl/>
        </w:rPr>
        <w:t>נספח ט'</w:t>
      </w:r>
      <w:r>
        <w:rPr>
          <w:rFonts w:cs="David" w:hint="cs"/>
          <w:b/>
          <w:bCs/>
          <w:u w:val="single"/>
          <w:rtl/>
        </w:rPr>
        <w:t xml:space="preserve"> למכרז</w:t>
      </w:r>
      <w:r w:rsidRPr="002D2525">
        <w:rPr>
          <w:rFonts w:cs="David" w:hint="cs"/>
          <w:b/>
          <w:bCs/>
          <w:rtl/>
        </w:rPr>
        <w:t>.</w:t>
      </w:r>
    </w:p>
    <w:p w14:paraId="26B2288E" w14:textId="77777777" w:rsidR="007732AA" w:rsidRPr="00176F92" w:rsidRDefault="007732AA" w:rsidP="007732AA">
      <w:pPr>
        <w:pStyle w:val="a5"/>
        <w:widowControl w:val="0"/>
        <w:numPr>
          <w:ilvl w:val="2"/>
          <w:numId w:val="1"/>
        </w:numPr>
        <w:tabs>
          <w:tab w:val="left" w:pos="1557"/>
        </w:tabs>
        <w:ind w:right="900"/>
        <w:jc w:val="both"/>
        <w:rPr>
          <w:rFonts w:cs="David"/>
          <w:color w:val="002060"/>
        </w:rPr>
      </w:pPr>
      <w:bookmarkStart w:id="2" w:name="_Ref321395051"/>
      <w:r w:rsidRPr="00176F92">
        <w:rPr>
          <w:rFonts w:cs="David" w:hint="cs"/>
          <w:rtl/>
        </w:rPr>
        <w:t>המציע הוא בעל ניסיון מוכח בגופים ציבוריים בהיקף של לפחות</w:t>
      </w:r>
      <w:r w:rsidRPr="00176F92">
        <w:rPr>
          <w:rFonts w:cs="David" w:hint="cs"/>
          <w:b/>
          <w:bCs/>
          <w:u w:val="single"/>
          <w:rtl/>
        </w:rPr>
        <w:t xml:space="preserve"> 1,000</w:t>
      </w:r>
      <w:r w:rsidRPr="00176F92">
        <w:rPr>
          <w:rFonts w:cs="David" w:hint="cs"/>
          <w:rtl/>
        </w:rPr>
        <w:t xml:space="preserve"> שעות ביקורת בשנה, בעריכת </w:t>
      </w:r>
      <w:r w:rsidRPr="00176F92">
        <w:rPr>
          <w:rFonts w:cs="David" w:hint="cs"/>
          <w:b/>
          <w:bCs/>
          <w:u w:val="single"/>
          <w:rtl/>
        </w:rPr>
        <w:t>ביקורת פנימית תפעולית</w:t>
      </w:r>
      <w:r w:rsidRPr="00176F92">
        <w:rPr>
          <w:rFonts w:cs="David" w:hint="cs"/>
          <w:rtl/>
        </w:rPr>
        <w:t xml:space="preserve"> – בכל אחת מ- 3 השנים </w:t>
      </w:r>
      <w:proofErr w:type="spellStart"/>
      <w:r w:rsidRPr="00176F92">
        <w:rPr>
          <w:rFonts w:cs="David" w:hint="cs"/>
          <w:rtl/>
        </w:rPr>
        <w:t>הקלנדריות</w:t>
      </w:r>
      <w:proofErr w:type="spellEnd"/>
      <w:r w:rsidRPr="00176F92">
        <w:rPr>
          <w:rFonts w:cs="David" w:hint="cs"/>
          <w:rtl/>
        </w:rPr>
        <w:t xml:space="preserve"> האחרונות שקדמו למועד האחרון להגשת ההצעות </w:t>
      </w:r>
      <w:r w:rsidRPr="00176F92">
        <w:rPr>
          <w:rFonts w:cs="David" w:hint="cs"/>
          <w:b/>
          <w:bCs/>
          <w:color w:val="002060"/>
          <w:rtl/>
        </w:rPr>
        <w:t>(</w:t>
      </w:r>
      <w:r w:rsidRPr="00905ACC">
        <w:rPr>
          <w:rFonts w:cs="David" w:hint="cs"/>
          <w:b/>
          <w:bCs/>
          <w:rtl/>
        </w:rPr>
        <w:t>2013, 2014, 2015)</w:t>
      </w:r>
      <w:r w:rsidRPr="00176F92">
        <w:rPr>
          <w:rFonts w:cs="David" w:hint="cs"/>
          <w:b/>
          <w:bCs/>
          <w:color w:val="002060"/>
          <w:rtl/>
        </w:rPr>
        <w:t>.</w:t>
      </w:r>
      <w:bookmarkEnd w:id="2"/>
      <w:r w:rsidRPr="00176F92">
        <w:rPr>
          <w:rFonts w:cs="David" w:hint="cs"/>
          <w:color w:val="002060"/>
          <w:rtl/>
        </w:rPr>
        <w:t xml:space="preserve"> </w:t>
      </w:r>
      <w:bookmarkStart w:id="3" w:name="_Ref321395062"/>
    </w:p>
    <w:bookmarkEnd w:id="3"/>
    <w:p w14:paraId="1BCA85E9" w14:textId="60627F1F" w:rsidR="007732AA" w:rsidRPr="00372651" w:rsidRDefault="007732AA" w:rsidP="007732AA">
      <w:pPr>
        <w:pStyle w:val="a5"/>
        <w:widowControl w:val="0"/>
        <w:numPr>
          <w:ilvl w:val="2"/>
          <w:numId w:val="1"/>
        </w:numPr>
        <w:tabs>
          <w:tab w:val="left" w:pos="1557"/>
        </w:tabs>
        <w:ind w:right="900"/>
        <w:jc w:val="both"/>
        <w:rPr>
          <w:rFonts w:cs="David"/>
          <w:rtl/>
        </w:rPr>
      </w:pPr>
      <w:r w:rsidRPr="00372651">
        <w:rPr>
          <w:rFonts w:cs="David" w:hint="cs"/>
          <w:rtl/>
        </w:rPr>
        <w:t xml:space="preserve">על המציע להוכיח את כשירותו לפי סעיף זה </w:t>
      </w:r>
      <w:r>
        <w:rPr>
          <w:rFonts w:cs="David" w:hint="cs"/>
          <w:rtl/>
        </w:rPr>
        <w:t xml:space="preserve">כאמור בנספחים א ו- ב' המצורפים למכרז. </w:t>
      </w:r>
      <w:r w:rsidRPr="00372651">
        <w:rPr>
          <w:rFonts w:cs="David" w:hint="cs"/>
          <w:rtl/>
        </w:rPr>
        <w:t xml:space="preserve">  </w:t>
      </w:r>
    </w:p>
    <w:p w14:paraId="43800992" w14:textId="32556EFA" w:rsidR="007732AA" w:rsidRPr="00B12FA0" w:rsidRDefault="007732AA" w:rsidP="007732AA">
      <w:pPr>
        <w:pStyle w:val="a5"/>
        <w:widowControl w:val="0"/>
        <w:numPr>
          <w:ilvl w:val="2"/>
          <w:numId w:val="1"/>
        </w:numPr>
        <w:tabs>
          <w:tab w:val="left" w:pos="1557"/>
        </w:tabs>
        <w:ind w:right="900"/>
        <w:jc w:val="both"/>
        <w:rPr>
          <w:rFonts w:cs="David"/>
        </w:rPr>
      </w:pPr>
      <w:r>
        <w:rPr>
          <w:rFonts w:cs="David" w:hint="cs"/>
          <w:rtl/>
        </w:rPr>
        <w:t>ב</w:t>
      </w:r>
      <w:r w:rsidRPr="00732FFE">
        <w:rPr>
          <w:rFonts w:cs="David" w:hint="cs"/>
          <w:rtl/>
        </w:rPr>
        <w:t xml:space="preserve">מקרה שבו מבנה ההתאגדות של המציע השתנה במהלך 3 השנים שקדמו למועד הגשת ההצעות, וועדת המכרזים תהיה רשאית, לפי שיקול דעתה המוחלט, להכיר בניסיון שרכשו יחידי המציע (שותפים ו/או בעלי מניות) או תאגיד אחר שהתמזג עם המציע קודם </w:t>
      </w:r>
      <w:r>
        <w:rPr>
          <w:rFonts w:cs="David"/>
          <w:rtl/>
        </w:rPr>
        <w:tab/>
      </w:r>
      <w:r w:rsidRPr="00732FFE">
        <w:rPr>
          <w:rFonts w:cs="David" w:hint="cs"/>
          <w:rtl/>
        </w:rPr>
        <w:t>למועד הגשת ההצעות, כניסיונו של המציע, לצורך הוכחת התנאים הקבועים</w:t>
      </w:r>
      <w:r>
        <w:rPr>
          <w:rFonts w:cs="David" w:hint="cs"/>
          <w:rtl/>
        </w:rPr>
        <w:t xml:space="preserve"> בסעיף 3.1.2 לעיל. </w:t>
      </w:r>
      <w:r w:rsidRPr="00B12FA0">
        <w:rPr>
          <w:rFonts w:cs="David" w:hint="cs"/>
          <w:rtl/>
        </w:rPr>
        <w:t xml:space="preserve"> </w:t>
      </w:r>
    </w:p>
    <w:p w14:paraId="21FBFC49" w14:textId="77777777" w:rsidR="007732AA" w:rsidRDefault="007732AA" w:rsidP="007732AA">
      <w:pPr>
        <w:pStyle w:val="a5"/>
        <w:widowControl w:val="0"/>
        <w:numPr>
          <w:ilvl w:val="2"/>
          <w:numId w:val="1"/>
        </w:numPr>
        <w:tabs>
          <w:tab w:val="left" w:pos="1557"/>
        </w:tabs>
        <w:ind w:right="900"/>
        <w:jc w:val="both"/>
        <w:rPr>
          <w:rFonts w:cs="David"/>
        </w:rPr>
      </w:pPr>
      <w:r>
        <w:rPr>
          <w:rFonts w:cs="David" w:hint="cs"/>
          <w:rtl/>
        </w:rPr>
        <w:t xml:space="preserve">המציע יעמיד לצורך אספקת השירותים נשוא מכרז זה, </w:t>
      </w:r>
      <w:r w:rsidRPr="00732FFE">
        <w:rPr>
          <w:rFonts w:cs="David" w:hint="cs"/>
          <w:rtl/>
        </w:rPr>
        <w:t>צוות עבודה</w:t>
      </w:r>
      <w:r>
        <w:rPr>
          <w:rFonts w:cs="David" w:hint="cs"/>
          <w:rtl/>
        </w:rPr>
        <w:t xml:space="preserve"> שלא יפחת מהמפורט להלן:</w:t>
      </w:r>
    </w:p>
    <w:p w14:paraId="5B0A329E" w14:textId="77777777" w:rsidR="007732AA" w:rsidRPr="00732FFE" w:rsidRDefault="007732AA" w:rsidP="007732AA">
      <w:pPr>
        <w:pStyle w:val="a5"/>
        <w:widowControl w:val="0"/>
        <w:numPr>
          <w:ilvl w:val="1"/>
          <w:numId w:val="1"/>
        </w:numPr>
        <w:spacing w:after="120"/>
        <w:ind w:right="900"/>
        <w:jc w:val="both"/>
        <w:rPr>
          <w:rFonts w:cs="David"/>
          <w:b/>
          <w:bCs/>
        </w:rPr>
      </w:pPr>
      <w:bookmarkStart w:id="4" w:name="_Ref321395905"/>
      <w:r w:rsidRPr="00732FFE">
        <w:rPr>
          <w:rFonts w:cs="David" w:hint="cs"/>
          <w:b/>
          <w:bCs/>
          <w:rtl/>
        </w:rPr>
        <w:t>ראש הצוות</w:t>
      </w:r>
      <w:bookmarkEnd w:id="4"/>
      <w:r>
        <w:rPr>
          <w:rFonts w:cs="David" w:hint="cs"/>
          <w:b/>
          <w:bCs/>
          <w:rtl/>
        </w:rPr>
        <w:t xml:space="preserve"> </w:t>
      </w:r>
    </w:p>
    <w:p w14:paraId="3144B6C9" w14:textId="77777777" w:rsidR="007732AA" w:rsidRPr="00B21E86" w:rsidRDefault="007732AA" w:rsidP="007732AA">
      <w:pPr>
        <w:pStyle w:val="a5"/>
        <w:widowControl w:val="0"/>
        <w:numPr>
          <w:ilvl w:val="2"/>
          <w:numId w:val="1"/>
        </w:numPr>
        <w:tabs>
          <w:tab w:val="left" w:pos="1557"/>
        </w:tabs>
        <w:ind w:right="900"/>
        <w:jc w:val="both"/>
        <w:rPr>
          <w:rFonts w:cs="David"/>
          <w:rtl/>
        </w:rPr>
      </w:pPr>
      <w:r w:rsidRPr="00B21E86">
        <w:rPr>
          <w:rFonts w:cs="David" w:hint="cs"/>
          <w:rtl/>
        </w:rPr>
        <w:t>המציע יעמיד לצורך ביצוע העבודה נשוא מכרז זה ראש צוות העומד ב</w:t>
      </w:r>
      <w:r>
        <w:rPr>
          <w:rFonts w:cs="David" w:hint="cs"/>
          <w:rtl/>
        </w:rPr>
        <w:t xml:space="preserve">כל </w:t>
      </w:r>
      <w:r w:rsidRPr="00B21E86">
        <w:rPr>
          <w:rFonts w:cs="David" w:hint="cs"/>
          <w:rtl/>
        </w:rPr>
        <w:t>דרישות הניסיון וההשכלה המפורטות להלן (במצטבר):</w:t>
      </w:r>
    </w:p>
    <w:p w14:paraId="3424F943" w14:textId="77777777" w:rsidR="007732AA" w:rsidRPr="00AA0732" w:rsidRDefault="007732AA" w:rsidP="007732AA">
      <w:pPr>
        <w:pStyle w:val="a5"/>
        <w:widowControl w:val="0"/>
        <w:numPr>
          <w:ilvl w:val="2"/>
          <w:numId w:val="1"/>
        </w:numPr>
        <w:tabs>
          <w:tab w:val="left" w:pos="1557"/>
        </w:tabs>
        <w:ind w:right="900"/>
        <w:jc w:val="both"/>
        <w:rPr>
          <w:rFonts w:cs="David"/>
        </w:rPr>
      </w:pPr>
      <w:r>
        <w:rPr>
          <w:rFonts w:cs="David" w:hint="cs"/>
          <w:rtl/>
        </w:rPr>
        <w:t xml:space="preserve">בעל ניסיון מוכח ומצטבר של 10 שנים בביקורת פנימית </w:t>
      </w:r>
      <w:r w:rsidRPr="00AA0732">
        <w:rPr>
          <w:rFonts w:cs="David" w:hint="cs"/>
          <w:rtl/>
        </w:rPr>
        <w:t xml:space="preserve">שמתוכן 3 שנים בניסיון בביקורת תפעולית. הניסיון לצורך העמידה בתנאי סף זה, ימנה החל ממועד קבלת ההסמכה הרלוונטית למועמד המוצע, מבין </w:t>
      </w:r>
      <w:proofErr w:type="spellStart"/>
      <w:r w:rsidRPr="00AA0732">
        <w:rPr>
          <w:rFonts w:cs="David" w:hint="cs"/>
          <w:rtl/>
        </w:rPr>
        <w:t>ההסמכות</w:t>
      </w:r>
      <w:proofErr w:type="spellEnd"/>
      <w:r w:rsidRPr="00AA0732">
        <w:rPr>
          <w:rFonts w:cs="David" w:hint="cs"/>
          <w:rtl/>
        </w:rPr>
        <w:t xml:space="preserve"> המפורטות בסעיף </w:t>
      </w:r>
      <w:r w:rsidRPr="00AA0732">
        <w:rPr>
          <w:rFonts w:cs="David"/>
          <w:rtl/>
        </w:rPr>
        <w:fldChar w:fldCharType="begin"/>
      </w:r>
      <w:r w:rsidRPr="00AA0732">
        <w:rPr>
          <w:rFonts w:cs="David"/>
          <w:rtl/>
        </w:rPr>
        <w:instrText xml:space="preserve"> </w:instrText>
      </w:r>
      <w:r w:rsidRPr="00AA0732">
        <w:rPr>
          <w:rFonts w:cs="David" w:hint="cs"/>
        </w:rPr>
        <w:instrText>REF</w:instrText>
      </w:r>
      <w:r w:rsidRPr="00AA0732">
        <w:rPr>
          <w:rFonts w:cs="David" w:hint="cs"/>
          <w:rtl/>
        </w:rPr>
        <w:instrText xml:space="preserve"> _</w:instrText>
      </w:r>
      <w:r w:rsidRPr="00AA0732">
        <w:rPr>
          <w:rFonts w:cs="David" w:hint="cs"/>
        </w:rPr>
        <w:instrText>Ref451432483 \r \h</w:instrText>
      </w:r>
      <w:r w:rsidRPr="00AA0732">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AA0732">
        <w:rPr>
          <w:rFonts w:cs="David"/>
          <w:rtl/>
        </w:rPr>
      </w:r>
      <w:r w:rsidRPr="00AA0732">
        <w:rPr>
          <w:rFonts w:cs="David"/>
          <w:rtl/>
        </w:rPr>
        <w:fldChar w:fldCharType="separate"/>
      </w:r>
      <w:r>
        <w:rPr>
          <w:rFonts w:cs="David"/>
          <w:cs/>
        </w:rPr>
        <w:t>‎</w:t>
      </w:r>
      <w:r>
        <w:rPr>
          <w:rFonts w:cs="David"/>
        </w:rPr>
        <w:t>3.2.5</w:t>
      </w:r>
      <w:r w:rsidRPr="00AA0732">
        <w:rPr>
          <w:rFonts w:cs="David"/>
          <w:rtl/>
        </w:rPr>
        <w:fldChar w:fldCharType="end"/>
      </w:r>
      <w:r w:rsidRPr="00AA0732">
        <w:rPr>
          <w:rFonts w:cs="David" w:hint="cs"/>
          <w:rtl/>
        </w:rPr>
        <w:t xml:space="preserve"> להלן ואילך. </w:t>
      </w:r>
    </w:p>
    <w:p w14:paraId="097B5AAE" w14:textId="77777777" w:rsidR="007732AA" w:rsidRPr="0062522E" w:rsidRDefault="007732AA" w:rsidP="007732AA">
      <w:pPr>
        <w:pStyle w:val="a5"/>
        <w:widowControl w:val="0"/>
        <w:numPr>
          <w:ilvl w:val="2"/>
          <w:numId w:val="1"/>
        </w:numPr>
        <w:tabs>
          <w:tab w:val="left" w:pos="1557"/>
        </w:tabs>
        <w:ind w:right="900"/>
        <w:jc w:val="both"/>
        <w:rPr>
          <w:rFonts w:cs="David"/>
          <w:rtl/>
        </w:rPr>
      </w:pPr>
      <w:r w:rsidRPr="00A6151A">
        <w:rPr>
          <w:rFonts w:cs="David" w:hint="cs"/>
          <w:rtl/>
        </w:rPr>
        <w:t>בעל ניסיון מוכח ומצטבר (בהיקף של לפחות 1000 שעות בשנה) בעריכת ביקורת תפעולית</w:t>
      </w:r>
      <w:r w:rsidRPr="00E37E7D">
        <w:rPr>
          <w:rFonts w:cs="David" w:hint="cs"/>
          <w:rtl/>
        </w:rPr>
        <w:t xml:space="preserve"> </w:t>
      </w:r>
      <w:r w:rsidRPr="0062522E">
        <w:rPr>
          <w:rFonts w:cs="David" w:hint="cs"/>
          <w:rtl/>
        </w:rPr>
        <w:t xml:space="preserve">ב-3 מתוך 5 השנים </w:t>
      </w:r>
      <w:proofErr w:type="spellStart"/>
      <w:r w:rsidRPr="0062522E">
        <w:rPr>
          <w:rFonts w:cs="David" w:hint="cs"/>
          <w:rtl/>
        </w:rPr>
        <w:t>הקלנדריות</w:t>
      </w:r>
      <w:proofErr w:type="spellEnd"/>
      <w:r w:rsidRPr="0062522E">
        <w:rPr>
          <w:rFonts w:cs="David" w:hint="cs"/>
          <w:rtl/>
        </w:rPr>
        <w:t xml:space="preserve"> (2011, 2012, 2013, 2014, 2015) שקדמו למועד האחרון להגשת הצעות למכרז זה.</w:t>
      </w:r>
    </w:p>
    <w:p w14:paraId="5C5288CB" w14:textId="77777777" w:rsidR="007732AA" w:rsidRPr="00476173" w:rsidRDefault="007732AA" w:rsidP="007732AA">
      <w:pPr>
        <w:pStyle w:val="a5"/>
        <w:widowControl w:val="0"/>
        <w:numPr>
          <w:ilvl w:val="2"/>
          <w:numId w:val="1"/>
        </w:numPr>
        <w:tabs>
          <w:tab w:val="left" w:pos="1557"/>
        </w:tabs>
        <w:ind w:right="900"/>
        <w:jc w:val="both"/>
        <w:rPr>
          <w:rFonts w:cs="David"/>
          <w:rtl/>
        </w:rPr>
      </w:pPr>
      <w:r w:rsidRPr="00E37E7D">
        <w:rPr>
          <w:rFonts w:cs="David" w:hint="cs"/>
          <w:rtl/>
        </w:rPr>
        <w:t xml:space="preserve">בעל ניסיון מוכח בניהול צוות ביקורת פנימית של </w:t>
      </w:r>
      <w:r w:rsidRPr="00A12D3B">
        <w:rPr>
          <w:rFonts w:cs="David" w:hint="cs"/>
          <w:rtl/>
        </w:rPr>
        <w:t>3 עו</w:t>
      </w:r>
      <w:r>
        <w:rPr>
          <w:rFonts w:cs="David" w:hint="cs"/>
          <w:rtl/>
        </w:rPr>
        <w:t xml:space="preserve">בדי ביקורת </w:t>
      </w:r>
      <w:r w:rsidRPr="00E37E7D">
        <w:rPr>
          <w:rFonts w:cs="David" w:hint="cs"/>
          <w:rtl/>
        </w:rPr>
        <w:t xml:space="preserve">הכפופים לו ב- 3 השנים </w:t>
      </w:r>
      <w:proofErr w:type="spellStart"/>
      <w:r w:rsidRPr="00E37E7D">
        <w:rPr>
          <w:rFonts w:cs="David" w:hint="cs"/>
          <w:rtl/>
        </w:rPr>
        <w:t>הקלנדריות</w:t>
      </w:r>
      <w:proofErr w:type="spellEnd"/>
      <w:r w:rsidRPr="00E37E7D">
        <w:rPr>
          <w:rFonts w:cs="David" w:hint="cs"/>
          <w:rtl/>
        </w:rPr>
        <w:t xml:space="preserve"> </w:t>
      </w:r>
      <w:r w:rsidRPr="0062522E">
        <w:rPr>
          <w:rFonts w:cs="David" w:hint="cs"/>
          <w:rtl/>
        </w:rPr>
        <w:t>(2013, 2014, 2015)</w:t>
      </w:r>
      <w:r w:rsidRPr="00E37E7D">
        <w:rPr>
          <w:rFonts w:cs="David" w:hint="cs"/>
          <w:rtl/>
        </w:rPr>
        <w:t xml:space="preserve"> שקדמו למ</w:t>
      </w:r>
      <w:r>
        <w:rPr>
          <w:rFonts w:cs="David" w:hint="cs"/>
          <w:rtl/>
        </w:rPr>
        <w:t>ועד האחרון להגשת הצעות למכרז זה.</w:t>
      </w:r>
    </w:p>
    <w:p w14:paraId="6556CDCD" w14:textId="77777777" w:rsidR="007732AA" w:rsidRPr="000F754B" w:rsidRDefault="007732AA" w:rsidP="007732AA">
      <w:pPr>
        <w:pStyle w:val="a5"/>
        <w:widowControl w:val="0"/>
        <w:numPr>
          <w:ilvl w:val="2"/>
          <w:numId w:val="1"/>
        </w:numPr>
        <w:tabs>
          <w:tab w:val="left" w:pos="1557"/>
        </w:tabs>
        <w:ind w:right="900"/>
        <w:jc w:val="both"/>
        <w:rPr>
          <w:rFonts w:cs="David"/>
        </w:rPr>
      </w:pPr>
      <w:bookmarkStart w:id="5" w:name="_Ref451432483"/>
      <w:r w:rsidRPr="000F754B">
        <w:rPr>
          <w:rFonts w:cs="David" w:hint="cs"/>
          <w:rtl/>
        </w:rPr>
        <w:t xml:space="preserve">בעל תואר אקדמי ראשון או שני באחד או יותר מהתחומים האלה: ביקורת פנימית, משפטים, חשבונאות, </w:t>
      </w:r>
      <w:proofErr w:type="spellStart"/>
      <w:r w:rsidRPr="000F754B">
        <w:rPr>
          <w:rFonts w:cs="David" w:hint="cs"/>
          <w:rtl/>
        </w:rPr>
        <w:t>מינהל</w:t>
      </w:r>
      <w:proofErr w:type="spellEnd"/>
      <w:r w:rsidRPr="000F754B">
        <w:rPr>
          <w:rFonts w:cs="David" w:hint="cs"/>
          <w:rtl/>
        </w:rPr>
        <w:t xml:space="preserve"> ציבורי, תעשיה וניהול, כלכלה, </w:t>
      </w:r>
      <w:proofErr w:type="spellStart"/>
      <w:r w:rsidRPr="000F754B">
        <w:rPr>
          <w:rFonts w:cs="David" w:hint="cs"/>
          <w:rtl/>
        </w:rPr>
        <w:t>מינהל</w:t>
      </w:r>
      <w:proofErr w:type="spellEnd"/>
      <w:r w:rsidRPr="000F754B">
        <w:rPr>
          <w:rFonts w:cs="David" w:hint="cs"/>
          <w:rtl/>
        </w:rPr>
        <w:t xml:space="preserve"> עסקים.</w:t>
      </w:r>
      <w:bookmarkEnd w:id="5"/>
    </w:p>
    <w:p w14:paraId="4E222D8E" w14:textId="77777777" w:rsidR="007732AA" w:rsidRDefault="007732AA" w:rsidP="007732AA">
      <w:pPr>
        <w:pStyle w:val="a5"/>
        <w:widowControl w:val="0"/>
        <w:numPr>
          <w:ilvl w:val="2"/>
          <w:numId w:val="1"/>
        </w:numPr>
        <w:tabs>
          <w:tab w:val="left" w:pos="1557"/>
        </w:tabs>
        <w:ind w:right="900"/>
        <w:jc w:val="both"/>
        <w:rPr>
          <w:rFonts w:cs="David"/>
        </w:rPr>
      </w:pPr>
      <w:r w:rsidRPr="00476173">
        <w:rPr>
          <w:rFonts w:cs="David" w:hint="cs"/>
          <w:rtl/>
        </w:rPr>
        <w:t>ראש הצוות יהיה עובד (קיום יחסי עובד מעביד)</w:t>
      </w:r>
      <w:r>
        <w:rPr>
          <w:rFonts w:cs="David" w:hint="cs"/>
          <w:rtl/>
        </w:rPr>
        <w:t xml:space="preserve"> </w:t>
      </w:r>
      <w:r w:rsidRPr="000C2877">
        <w:rPr>
          <w:rFonts w:cs="David" w:hint="cs"/>
          <w:rtl/>
        </w:rPr>
        <w:t>או שותף</w:t>
      </w:r>
      <w:r>
        <w:rPr>
          <w:rFonts w:cs="David" w:hint="cs"/>
          <w:rtl/>
        </w:rPr>
        <w:t xml:space="preserve"> של המציע, או </w:t>
      </w:r>
      <w:r w:rsidRPr="000C2877">
        <w:rPr>
          <w:rFonts w:cs="David" w:hint="cs"/>
          <w:rtl/>
        </w:rPr>
        <w:t>בעל מניות במציע</w:t>
      </w:r>
      <w:r>
        <w:rPr>
          <w:rFonts w:cs="David" w:hint="cs"/>
          <w:rtl/>
        </w:rPr>
        <w:t xml:space="preserve"> שנה לפחות במועד הגשת ההצעה. </w:t>
      </w:r>
    </w:p>
    <w:p w14:paraId="103A72A3" w14:textId="77777777" w:rsidR="007732AA" w:rsidRDefault="007732AA" w:rsidP="007732AA">
      <w:pPr>
        <w:pStyle w:val="a5"/>
        <w:widowControl w:val="0"/>
        <w:spacing w:after="120"/>
        <w:ind w:left="21" w:right="902"/>
        <w:jc w:val="both"/>
        <w:rPr>
          <w:rFonts w:cs="David"/>
          <w:b/>
          <w:bCs/>
          <w:color w:val="333333"/>
          <w:u w:val="single"/>
          <w:rtl/>
        </w:rPr>
      </w:pPr>
    </w:p>
    <w:p w14:paraId="2D4C86B9" w14:textId="77777777" w:rsidR="007732AA" w:rsidRPr="00A470DE" w:rsidRDefault="007732AA" w:rsidP="007732AA">
      <w:pPr>
        <w:pStyle w:val="a5"/>
        <w:widowControl w:val="0"/>
        <w:numPr>
          <w:ilvl w:val="1"/>
          <w:numId w:val="1"/>
        </w:numPr>
        <w:spacing w:after="120"/>
        <w:ind w:right="900"/>
        <w:jc w:val="both"/>
        <w:rPr>
          <w:rFonts w:cs="David"/>
          <w:b/>
          <w:bCs/>
        </w:rPr>
      </w:pPr>
      <w:r w:rsidRPr="00A470DE">
        <w:rPr>
          <w:rFonts w:cs="David" w:hint="cs"/>
          <w:b/>
          <w:bCs/>
          <w:rtl/>
        </w:rPr>
        <w:t>צוות הביקורת</w:t>
      </w:r>
    </w:p>
    <w:p w14:paraId="6BD920D3" w14:textId="77777777" w:rsidR="007732AA" w:rsidRPr="007F13F0" w:rsidRDefault="007732AA" w:rsidP="007732AA">
      <w:pPr>
        <w:pStyle w:val="a5"/>
        <w:widowControl w:val="0"/>
        <w:numPr>
          <w:ilvl w:val="2"/>
          <w:numId w:val="1"/>
        </w:numPr>
        <w:tabs>
          <w:tab w:val="left" w:pos="1557"/>
        </w:tabs>
        <w:ind w:right="900"/>
        <w:jc w:val="both"/>
        <w:rPr>
          <w:rFonts w:cs="David"/>
          <w:color w:val="333333"/>
        </w:rPr>
      </w:pPr>
      <w:r w:rsidRPr="00732FFE">
        <w:rPr>
          <w:rFonts w:cs="David" w:hint="cs"/>
          <w:rtl/>
        </w:rPr>
        <w:t>נוסף</w:t>
      </w:r>
      <w:r w:rsidRPr="007F13F0">
        <w:rPr>
          <w:rFonts w:cs="David" w:hint="cs"/>
          <w:color w:val="333333"/>
          <w:rtl/>
        </w:rPr>
        <w:t xml:space="preserve"> על ראש הצוות יעמיד המציע צוות של </w:t>
      </w:r>
      <w:r w:rsidRPr="00B02EDC">
        <w:rPr>
          <w:rFonts w:cs="David" w:hint="cs"/>
          <w:b/>
          <w:bCs/>
          <w:color w:val="333333"/>
          <w:rtl/>
        </w:rPr>
        <w:t>3</w:t>
      </w:r>
      <w:r w:rsidRPr="007F13F0">
        <w:rPr>
          <w:rFonts w:cs="David" w:hint="cs"/>
          <w:color w:val="333333"/>
          <w:rtl/>
        </w:rPr>
        <w:t xml:space="preserve"> עובדים במשרה מלאה שיהיה זמין לפי הצורך למתן השירותים נשוא מכרז זה. על כל אחד </w:t>
      </w:r>
      <w:r w:rsidRPr="007F13F0">
        <w:rPr>
          <w:rFonts w:cs="David" w:hint="cs"/>
          <w:color w:val="333333"/>
          <w:rtl/>
        </w:rPr>
        <w:lastRenderedPageBreak/>
        <w:t>מחברי הצוות לעמוד ב</w:t>
      </w:r>
      <w:r>
        <w:rPr>
          <w:rFonts w:cs="David" w:hint="cs"/>
          <w:color w:val="333333"/>
          <w:rtl/>
        </w:rPr>
        <w:t>כל אחת מ</w:t>
      </w:r>
      <w:r w:rsidRPr="007F13F0">
        <w:rPr>
          <w:rFonts w:cs="David" w:hint="cs"/>
          <w:color w:val="333333"/>
          <w:rtl/>
        </w:rPr>
        <w:t>דרישות הניסיון וההשכלה שלהלן:</w:t>
      </w:r>
      <w:r>
        <w:rPr>
          <w:rFonts w:cs="David" w:hint="cs"/>
          <w:color w:val="333333"/>
          <w:rtl/>
        </w:rPr>
        <w:t xml:space="preserve"> </w:t>
      </w:r>
    </w:p>
    <w:p w14:paraId="03CD32A5" w14:textId="5B13790A" w:rsidR="007732AA" w:rsidRPr="00E37E7D" w:rsidRDefault="007732AA" w:rsidP="007732AA">
      <w:pPr>
        <w:pStyle w:val="a5"/>
        <w:widowControl w:val="0"/>
        <w:numPr>
          <w:ilvl w:val="2"/>
          <w:numId w:val="1"/>
        </w:numPr>
        <w:tabs>
          <w:tab w:val="left" w:pos="1557"/>
        </w:tabs>
        <w:ind w:right="900"/>
        <w:jc w:val="both"/>
        <w:rPr>
          <w:rFonts w:cs="David"/>
          <w:rtl/>
        </w:rPr>
      </w:pPr>
      <w:r w:rsidRPr="00400DC6">
        <w:rPr>
          <w:rFonts w:cs="David" w:hint="cs"/>
          <w:rtl/>
        </w:rPr>
        <w:t xml:space="preserve">בעל ניסיון בביקורת </w:t>
      </w:r>
      <w:r>
        <w:rPr>
          <w:rFonts w:cs="David" w:hint="cs"/>
          <w:rtl/>
        </w:rPr>
        <w:t xml:space="preserve">פנימית </w:t>
      </w:r>
      <w:r w:rsidRPr="0062522E">
        <w:rPr>
          <w:rFonts w:cs="David" w:hint="cs"/>
          <w:rtl/>
        </w:rPr>
        <w:t>תפעולית</w:t>
      </w:r>
      <w:r w:rsidRPr="00400DC6">
        <w:rPr>
          <w:rFonts w:cs="David" w:hint="cs"/>
          <w:rtl/>
        </w:rPr>
        <w:t xml:space="preserve">, של </w:t>
      </w:r>
      <w:r w:rsidRPr="0062522E">
        <w:rPr>
          <w:rFonts w:cs="David" w:hint="cs"/>
          <w:rtl/>
        </w:rPr>
        <w:t xml:space="preserve">3 </w:t>
      </w:r>
      <w:r w:rsidRPr="00400DC6">
        <w:rPr>
          <w:rFonts w:cs="David" w:hint="cs"/>
          <w:rtl/>
        </w:rPr>
        <w:t xml:space="preserve">שנים לפחות, במהלכן של </w:t>
      </w:r>
      <w:r w:rsidRPr="0062522E">
        <w:rPr>
          <w:rFonts w:cs="David" w:hint="cs"/>
          <w:rtl/>
        </w:rPr>
        <w:t>5</w:t>
      </w:r>
      <w:r w:rsidRPr="00400DC6">
        <w:rPr>
          <w:rFonts w:cs="David" w:hint="cs"/>
          <w:rtl/>
        </w:rPr>
        <w:t xml:space="preserve"> השנים </w:t>
      </w:r>
      <w:proofErr w:type="spellStart"/>
      <w:r>
        <w:rPr>
          <w:rFonts w:cs="David" w:hint="cs"/>
          <w:rtl/>
        </w:rPr>
        <w:t>הקלנדריות</w:t>
      </w:r>
      <w:proofErr w:type="spellEnd"/>
      <w:r>
        <w:rPr>
          <w:rFonts w:cs="David" w:hint="cs"/>
          <w:rtl/>
        </w:rPr>
        <w:t xml:space="preserve"> האחרונות</w:t>
      </w:r>
      <w:r w:rsidRPr="0062522E">
        <w:rPr>
          <w:rFonts w:cs="David" w:hint="cs"/>
          <w:rtl/>
        </w:rPr>
        <w:t xml:space="preserve"> (2011, 2012, 2013, 2014, 2015) </w:t>
      </w:r>
      <w:r w:rsidRPr="00E37E7D">
        <w:rPr>
          <w:rFonts w:cs="David" w:hint="cs"/>
          <w:rtl/>
        </w:rPr>
        <w:t xml:space="preserve">שקדמו למועד האחרון להגשת </w:t>
      </w:r>
      <w:r>
        <w:rPr>
          <w:rFonts w:cs="David" w:hint="cs"/>
          <w:rtl/>
        </w:rPr>
        <w:t>ה</w:t>
      </w:r>
      <w:r w:rsidRPr="00E37E7D">
        <w:rPr>
          <w:rFonts w:cs="David" w:hint="cs"/>
          <w:rtl/>
        </w:rPr>
        <w:t xml:space="preserve">הצעות. </w:t>
      </w:r>
      <w:r w:rsidRPr="0062522E">
        <w:rPr>
          <w:rFonts w:cs="David" w:hint="cs"/>
          <w:rtl/>
        </w:rPr>
        <w:t xml:space="preserve">הניסיון לצורך העמידה בתנאי סף זה, ימנה החל ממועד קבלת ההסמכה הרלוונטית למועמד המוצע, מבין </w:t>
      </w:r>
      <w:proofErr w:type="spellStart"/>
      <w:r w:rsidRPr="0062522E">
        <w:rPr>
          <w:rFonts w:cs="David" w:hint="cs"/>
          <w:rtl/>
        </w:rPr>
        <w:t>ההסמכות</w:t>
      </w:r>
      <w:proofErr w:type="spellEnd"/>
      <w:r w:rsidRPr="0062522E">
        <w:rPr>
          <w:rFonts w:cs="David" w:hint="cs"/>
          <w:rtl/>
        </w:rPr>
        <w:t xml:space="preserve"> המפורטות בסעיף</w:t>
      </w:r>
      <w:r>
        <w:rPr>
          <w:rFonts w:cs="David" w:hint="cs"/>
          <w:rtl/>
        </w:rPr>
        <w:t xml:space="preserve"> 3</w:t>
      </w:r>
      <w:r w:rsidRPr="0062522E">
        <w:rPr>
          <w:rFonts w:cs="David" w:hint="cs"/>
          <w:rtl/>
        </w:rPr>
        <w:t>.3.3 להלן ואילך.</w:t>
      </w:r>
    </w:p>
    <w:p w14:paraId="721C9E4F" w14:textId="77777777" w:rsidR="007732AA" w:rsidRPr="000F754B" w:rsidRDefault="007732AA" w:rsidP="007732AA">
      <w:pPr>
        <w:pStyle w:val="a5"/>
        <w:widowControl w:val="0"/>
        <w:numPr>
          <w:ilvl w:val="2"/>
          <w:numId w:val="1"/>
        </w:numPr>
        <w:tabs>
          <w:tab w:val="left" w:pos="1557"/>
        </w:tabs>
        <w:ind w:right="900"/>
        <w:jc w:val="both"/>
        <w:rPr>
          <w:rFonts w:cs="David"/>
        </w:rPr>
      </w:pPr>
      <w:r w:rsidRPr="000F754B">
        <w:rPr>
          <w:rFonts w:cs="David" w:hint="cs"/>
          <w:rtl/>
        </w:rPr>
        <w:t xml:space="preserve">בעל תואר אקדמי ראשון לפחות או שני באחד או יותר מהתחומים האלה: ביקורת פנימית, משפטים, חשבונאות, </w:t>
      </w:r>
      <w:proofErr w:type="spellStart"/>
      <w:r w:rsidRPr="000F754B">
        <w:rPr>
          <w:rFonts w:cs="David" w:hint="cs"/>
          <w:rtl/>
        </w:rPr>
        <w:t>מינהל</w:t>
      </w:r>
      <w:proofErr w:type="spellEnd"/>
      <w:r w:rsidRPr="000F754B">
        <w:rPr>
          <w:rFonts w:cs="David" w:hint="cs"/>
          <w:rtl/>
        </w:rPr>
        <w:t xml:space="preserve"> ציבורי, תעשיה וניהול, כלכלה, </w:t>
      </w:r>
      <w:proofErr w:type="spellStart"/>
      <w:r w:rsidRPr="000F754B">
        <w:rPr>
          <w:rFonts w:cs="David" w:hint="cs"/>
          <w:rtl/>
        </w:rPr>
        <w:t>מינהל</w:t>
      </w:r>
      <w:proofErr w:type="spellEnd"/>
      <w:r w:rsidRPr="000F754B">
        <w:rPr>
          <w:rFonts w:cs="David" w:hint="cs"/>
          <w:rtl/>
        </w:rPr>
        <w:t xml:space="preserve"> עסקים או בעל תואר אקדמי המוכר על ידי המועצה להשכלה גבוהה והמחזיק גם באחת או יותר </w:t>
      </w:r>
      <w:proofErr w:type="spellStart"/>
      <w:r w:rsidRPr="000F754B">
        <w:rPr>
          <w:rFonts w:cs="David" w:hint="cs"/>
          <w:rtl/>
        </w:rPr>
        <w:t>מההסמכות</w:t>
      </w:r>
      <w:proofErr w:type="spellEnd"/>
      <w:r w:rsidRPr="000F754B">
        <w:rPr>
          <w:rFonts w:cs="David" w:hint="cs"/>
          <w:rtl/>
        </w:rPr>
        <w:t xml:space="preserve"> האלה: תעודת מבקר מוסמך (</w:t>
      </w:r>
      <w:r w:rsidRPr="000F754B">
        <w:rPr>
          <w:rFonts w:cs="David"/>
        </w:rPr>
        <w:t>CIA</w:t>
      </w:r>
      <w:r w:rsidRPr="000F754B">
        <w:rPr>
          <w:rFonts w:cs="David" w:hint="cs"/>
          <w:rtl/>
        </w:rPr>
        <w:t>) או מבקר מערכות מידע (</w:t>
      </w:r>
      <w:r w:rsidRPr="000F754B">
        <w:rPr>
          <w:rFonts w:cs="David"/>
        </w:rPr>
        <w:t>CISA</w:t>
      </w:r>
      <w:r w:rsidRPr="000F754B">
        <w:rPr>
          <w:rFonts w:cs="David" w:hint="cs"/>
          <w:rtl/>
        </w:rPr>
        <w:t>) או בעל הסמכה כחוקר מעילות והונאות (</w:t>
      </w:r>
      <w:r w:rsidRPr="000F754B">
        <w:rPr>
          <w:rFonts w:cs="David"/>
        </w:rPr>
        <w:t>CFE</w:t>
      </w:r>
      <w:r w:rsidRPr="000F754B">
        <w:rPr>
          <w:rFonts w:cs="David" w:hint="cs"/>
          <w:rtl/>
        </w:rPr>
        <w:t>).</w:t>
      </w:r>
      <w:r w:rsidRPr="000F754B">
        <w:rPr>
          <w:rFonts w:cs="David" w:hint="cs"/>
          <w:color w:val="FF0000"/>
          <w:rtl/>
        </w:rPr>
        <w:t xml:space="preserve"> </w:t>
      </w:r>
    </w:p>
    <w:p w14:paraId="4EF229A5" w14:textId="77777777" w:rsidR="007732AA" w:rsidRPr="00CB6D54" w:rsidRDefault="007732AA" w:rsidP="007732AA">
      <w:pPr>
        <w:pStyle w:val="a5"/>
        <w:widowControl w:val="0"/>
        <w:numPr>
          <w:ilvl w:val="2"/>
          <w:numId w:val="1"/>
        </w:numPr>
        <w:tabs>
          <w:tab w:val="left" w:pos="1557"/>
        </w:tabs>
        <w:ind w:right="900"/>
        <w:jc w:val="both"/>
        <w:rPr>
          <w:rFonts w:cs="David"/>
          <w:rtl/>
        </w:rPr>
      </w:pPr>
      <w:r w:rsidRPr="00D07186">
        <w:rPr>
          <w:rFonts w:cs="David" w:hint="cs"/>
          <w:b/>
          <w:bCs/>
          <w:rtl/>
        </w:rPr>
        <w:t>מודגש</w:t>
      </w:r>
      <w:r w:rsidRPr="00DB5594">
        <w:rPr>
          <w:rFonts w:cs="David" w:hint="cs"/>
          <w:b/>
          <w:bCs/>
          <w:rtl/>
        </w:rPr>
        <w:t xml:space="preserve"> בזאת, כי כלל חברי צוות הביקורת המוצעים במסגרת הצעת המציע למכרז יהיו עובדי המציע במועד הגשת ההצעות</w:t>
      </w:r>
      <w:r w:rsidRPr="00CB6D54">
        <w:rPr>
          <w:rFonts w:cs="David" w:hint="cs"/>
          <w:rtl/>
        </w:rPr>
        <w:t>.</w:t>
      </w:r>
    </w:p>
    <w:p w14:paraId="3B347CFA" w14:textId="77777777" w:rsidR="007732AA" w:rsidRPr="00176F92" w:rsidRDefault="007732AA" w:rsidP="007732AA">
      <w:pPr>
        <w:pStyle w:val="a5"/>
        <w:widowControl w:val="0"/>
        <w:numPr>
          <w:ilvl w:val="2"/>
          <w:numId w:val="1"/>
        </w:numPr>
        <w:tabs>
          <w:tab w:val="left" w:pos="1557"/>
        </w:tabs>
        <w:ind w:right="900"/>
        <w:jc w:val="both"/>
        <w:rPr>
          <w:rFonts w:cs="David"/>
        </w:rPr>
      </w:pPr>
      <w:bookmarkStart w:id="6" w:name="_Ref321395299"/>
      <w:r w:rsidRPr="00176F92">
        <w:rPr>
          <w:rFonts w:cs="David" w:hint="cs"/>
          <w:rtl/>
        </w:rPr>
        <w:t xml:space="preserve">בעבור המציע וכל אחד מחברי צוות העבודה המוצעים </w:t>
      </w:r>
      <w:r w:rsidRPr="00176F92">
        <w:rPr>
          <w:rFonts w:cs="David"/>
          <w:rtl/>
        </w:rPr>
        <w:t>–</w:t>
      </w:r>
      <w:r w:rsidRPr="00176F92">
        <w:rPr>
          <w:rFonts w:cs="David" w:hint="cs"/>
          <w:rtl/>
        </w:rPr>
        <w:t xml:space="preserve"> היעדר רישום במרשם הפלילי</w:t>
      </w:r>
      <w:r w:rsidRPr="007F13F0">
        <w:rPr>
          <w:rFonts w:cs="David" w:hint="cs"/>
          <w:rtl/>
        </w:rPr>
        <w:t xml:space="preserve"> </w:t>
      </w:r>
      <w:r w:rsidRPr="00176F92">
        <w:rPr>
          <w:rFonts w:cs="David" w:hint="cs"/>
          <w:rtl/>
        </w:rPr>
        <w:t xml:space="preserve">המתנהל לפי סעיף 1(א) לחוק המרשם הפלילי ותקנת השבים, </w:t>
      </w:r>
      <w:proofErr w:type="spellStart"/>
      <w:r w:rsidRPr="00176F92">
        <w:rPr>
          <w:rFonts w:cs="David" w:hint="cs"/>
          <w:rtl/>
        </w:rPr>
        <w:t>התשמ"א</w:t>
      </w:r>
      <w:proofErr w:type="spellEnd"/>
      <w:r w:rsidRPr="00176F92">
        <w:rPr>
          <w:rFonts w:cs="David" w:hint="cs"/>
          <w:rtl/>
        </w:rPr>
        <w:t xml:space="preserve"> – 1981 ולמעט הרשעות בענייני תעבורה</w:t>
      </w:r>
      <w:bookmarkEnd w:id="6"/>
      <w:r>
        <w:rPr>
          <w:rFonts w:cs="David" w:hint="cs"/>
          <w:rtl/>
        </w:rPr>
        <w:t>.</w:t>
      </w:r>
    </w:p>
    <w:p w14:paraId="67AB5B15" w14:textId="77777777" w:rsidR="007732AA" w:rsidRPr="00877E32" w:rsidRDefault="007732AA" w:rsidP="007732AA">
      <w:pPr>
        <w:pStyle w:val="a5"/>
        <w:widowControl w:val="0"/>
        <w:spacing w:after="120"/>
        <w:ind w:left="561" w:right="900"/>
        <w:jc w:val="both"/>
        <w:rPr>
          <w:rFonts w:ascii="Narkisim" w:hAnsi="Narkisim" w:cs="David"/>
        </w:rPr>
      </w:pPr>
    </w:p>
    <w:p w14:paraId="33D233C9" w14:textId="77777777" w:rsidR="007732AA" w:rsidRPr="00CF760F" w:rsidRDefault="007732AA" w:rsidP="007732AA">
      <w:pPr>
        <w:pStyle w:val="a5"/>
        <w:widowControl w:val="0"/>
        <w:numPr>
          <w:ilvl w:val="1"/>
          <w:numId w:val="1"/>
        </w:numPr>
        <w:spacing w:after="120"/>
        <w:ind w:right="900"/>
        <w:jc w:val="both"/>
        <w:rPr>
          <w:rFonts w:cs="David"/>
          <w:b/>
          <w:bCs/>
          <w:rtl/>
        </w:rPr>
      </w:pPr>
      <w:r w:rsidRPr="00CF760F">
        <w:rPr>
          <w:rFonts w:cs="David" w:hint="cs"/>
          <w:b/>
          <w:bCs/>
          <w:rtl/>
        </w:rPr>
        <w:t>ערבות מכרז</w:t>
      </w:r>
    </w:p>
    <w:p w14:paraId="221962DD" w14:textId="77777777" w:rsidR="007732AA" w:rsidRDefault="007732AA" w:rsidP="007732AA">
      <w:pPr>
        <w:pStyle w:val="a5"/>
        <w:widowControl w:val="0"/>
        <w:ind w:right="900"/>
        <w:jc w:val="both"/>
        <w:rPr>
          <w:rFonts w:cs="David"/>
          <w:rtl/>
        </w:rPr>
      </w:pPr>
    </w:p>
    <w:p w14:paraId="42F27EA5" w14:textId="0319DDE3" w:rsidR="007732AA" w:rsidRDefault="007732AA" w:rsidP="007732AA">
      <w:pPr>
        <w:pStyle w:val="a5"/>
        <w:widowControl w:val="0"/>
        <w:ind w:right="900"/>
        <w:jc w:val="both"/>
        <w:rPr>
          <w:rFonts w:cs="David"/>
        </w:rPr>
      </w:pPr>
      <w:r>
        <w:rPr>
          <w:rFonts w:cs="David" w:hint="cs"/>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w:t>
      </w:r>
      <w:proofErr w:type="spellStart"/>
      <w:r>
        <w:rPr>
          <w:rFonts w:cs="David" w:hint="cs"/>
          <w:rtl/>
        </w:rPr>
        <w:t>התשמ"א</w:t>
      </w:r>
      <w:proofErr w:type="spellEnd"/>
      <w:r>
        <w:rPr>
          <w:rFonts w:cs="David" w:hint="cs"/>
          <w:rtl/>
        </w:rPr>
        <w:t xml:space="preserve"> – 1981 בנוסח המצורף כנספח ד' למכרז.</w:t>
      </w:r>
    </w:p>
    <w:p w14:paraId="612A4159" w14:textId="01382B2B" w:rsidR="00E35A98" w:rsidRPr="007732AA" w:rsidRDefault="00E35A98" w:rsidP="00E35A98">
      <w:pPr>
        <w:spacing w:line="360" w:lineRule="auto"/>
        <w:ind w:left="90" w:right="-709"/>
        <w:jc w:val="both"/>
        <w:rPr>
          <w:rFonts w:cs="David"/>
          <w:b/>
          <w:bCs/>
          <w:u w:val="single"/>
        </w:rPr>
      </w:pPr>
    </w:p>
    <w:bookmarkEnd w:id="1"/>
    <w:p w14:paraId="5E5B3A01" w14:textId="77777777" w:rsidR="00E35A98" w:rsidRPr="00E35A98" w:rsidRDefault="00E35A98" w:rsidP="00E35A98">
      <w:pPr>
        <w:pStyle w:val="a5"/>
        <w:widowControl w:val="0"/>
        <w:numPr>
          <w:ilvl w:val="0"/>
          <w:numId w:val="1"/>
        </w:numPr>
        <w:tabs>
          <w:tab w:val="left" w:pos="720"/>
          <w:tab w:val="left" w:pos="1134"/>
        </w:tabs>
        <w:spacing w:after="200" w:line="276" w:lineRule="auto"/>
        <w:ind w:right="-284"/>
        <w:jc w:val="both"/>
        <w:rPr>
          <w:rFonts w:ascii="Calibri" w:eastAsia="Calibri" w:hAnsi="Calibri" w:cs="David"/>
          <w:rtl/>
        </w:rPr>
      </w:pPr>
      <w:r w:rsidRPr="00E35A98">
        <w:rPr>
          <w:rFonts w:ascii="Calibri" w:eastAsia="Calibri" w:hAnsi="Calibri" w:cs="David" w:hint="cs"/>
          <w:color w:val="333333"/>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sidRPr="00E35A98">
        <w:rPr>
          <w:rFonts w:ascii="Calibri" w:eastAsia="Calibri" w:hAnsi="Calibri" w:cs="David" w:hint="cs"/>
          <w:rtl/>
        </w:rPr>
        <w:t xml:space="preserve"> </w:t>
      </w:r>
    </w:p>
    <w:p w14:paraId="6CCD3112" w14:textId="18785778" w:rsidR="00E35A98" w:rsidRPr="00E35A98" w:rsidRDefault="00E35A98" w:rsidP="007732AA">
      <w:pPr>
        <w:pStyle w:val="a5"/>
        <w:widowControl w:val="0"/>
        <w:numPr>
          <w:ilvl w:val="0"/>
          <w:numId w:val="1"/>
        </w:numPr>
        <w:tabs>
          <w:tab w:val="left" w:pos="1134"/>
        </w:tabs>
        <w:spacing w:after="200" w:line="276" w:lineRule="auto"/>
        <w:ind w:right="-284"/>
        <w:jc w:val="both"/>
        <w:rPr>
          <w:rFonts w:ascii="Calibri" w:eastAsia="Calibri" w:hAnsi="Calibri" w:cs="David"/>
          <w:color w:val="333333"/>
        </w:rPr>
      </w:pPr>
      <w:r w:rsidRPr="00E35A98">
        <w:rPr>
          <w:rFonts w:ascii="Calibri" w:eastAsia="Calibri" w:hAnsi="Calibri" w:cs="David" w:hint="cs"/>
          <w:color w:val="333333"/>
          <w:rtl/>
        </w:rPr>
        <w:t xml:space="preserve">תקופת ההתקשרות תהיה ממועד חתימת המשרד על הסכם ההתקשרות ולמשך עד </w:t>
      </w:r>
      <w:r w:rsidR="007732AA">
        <w:rPr>
          <w:rFonts w:ascii="Calibri" w:eastAsia="Calibri" w:hAnsi="Calibri" w:cs="David" w:hint="cs"/>
          <w:color w:val="333333"/>
          <w:rtl/>
        </w:rPr>
        <w:t xml:space="preserve">24 </w:t>
      </w:r>
      <w:r w:rsidRPr="00E35A98">
        <w:rPr>
          <w:rFonts w:ascii="Calibri" w:eastAsia="Calibri" w:hAnsi="Calibri" w:cs="David" w:hint="cs"/>
          <w:color w:val="333333"/>
          <w:rtl/>
        </w:rPr>
        <w:t>חודשים כמפורט במסמכי המכרז.</w:t>
      </w:r>
    </w:p>
    <w:p w14:paraId="16E07148" w14:textId="77777777" w:rsidR="00E35A98" w:rsidRPr="00E35A98" w:rsidRDefault="00E35A98" w:rsidP="00E35A98">
      <w:pPr>
        <w:pStyle w:val="a5"/>
        <w:widowControl w:val="0"/>
        <w:numPr>
          <w:ilvl w:val="0"/>
          <w:numId w:val="1"/>
        </w:numPr>
        <w:tabs>
          <w:tab w:val="left" w:pos="720"/>
          <w:tab w:val="left" w:pos="1134"/>
        </w:tabs>
        <w:spacing w:after="200" w:line="276" w:lineRule="auto"/>
        <w:ind w:right="-284"/>
        <w:jc w:val="both"/>
        <w:rPr>
          <w:rFonts w:ascii="Calibri" w:eastAsia="Calibri" w:hAnsi="Calibri" w:cs="David"/>
          <w:color w:val="333333"/>
          <w:rtl/>
        </w:rPr>
      </w:pPr>
      <w:r w:rsidRPr="00E35A98">
        <w:rPr>
          <w:rFonts w:ascii="Calibri" w:eastAsia="Calibri" w:hAnsi="Calibri" w:cs="David" w:hint="cs"/>
          <w:color w:val="333333"/>
          <w:rtl/>
        </w:rPr>
        <w:t>המשרד יהיה רשאי להאריך את ההתקשרות לתקופות נוספות בכפוף למגבלות תקציביות ושביעות רצון הממונה ובהתאם לשיקול דעתו, הארכת תקופת ההתקשרות בכפוף לאישור ועדת המכרזים ובהתאם לתנאי המכרז.</w:t>
      </w:r>
    </w:p>
    <w:p w14:paraId="3B66A6CE" w14:textId="7F73C5C2" w:rsidR="00E35A98" w:rsidRPr="00E35A98" w:rsidRDefault="00E35A98" w:rsidP="00380889">
      <w:pPr>
        <w:pStyle w:val="a5"/>
        <w:widowControl w:val="0"/>
        <w:numPr>
          <w:ilvl w:val="0"/>
          <w:numId w:val="1"/>
        </w:numPr>
        <w:tabs>
          <w:tab w:val="left" w:pos="720"/>
          <w:tab w:val="left" w:pos="1134"/>
        </w:tabs>
        <w:spacing w:after="200" w:line="276" w:lineRule="auto"/>
        <w:ind w:right="-284"/>
        <w:jc w:val="both"/>
        <w:rPr>
          <w:rFonts w:ascii="Calibri" w:eastAsia="Calibri" w:hAnsi="Calibri" w:cs="David"/>
          <w:color w:val="333333"/>
        </w:rPr>
      </w:pPr>
      <w:r w:rsidRPr="00E35A98">
        <w:rPr>
          <w:rFonts w:ascii="Calibri" w:eastAsia="Calibri" w:hAnsi="Calibri" w:cs="David" w:hint="cs"/>
          <w:color w:val="333333"/>
          <w:rtl/>
        </w:rPr>
        <w:t>מציע שיש לו שאלות, הערות או השגות בקשר לתנאי המכרז, מסמכי המ</w:t>
      </w:r>
      <w:bookmarkStart w:id="7" w:name="_Ref340481104"/>
      <w:r w:rsidRPr="00E35A98">
        <w:rPr>
          <w:rFonts w:ascii="Calibri" w:eastAsia="Calibri" w:hAnsi="Calibri" w:cs="David" w:hint="cs"/>
          <w:color w:val="333333"/>
          <w:rtl/>
        </w:rPr>
        <w:t xml:space="preserve">כרז או כל חלק מהם מוזמן לפנות </w:t>
      </w:r>
      <w:r w:rsidR="007732AA">
        <w:rPr>
          <w:rFonts w:ascii="Calibri" w:eastAsia="Calibri" w:hAnsi="Calibri" w:cs="David" w:hint="cs"/>
          <w:color w:val="333333"/>
          <w:rtl/>
        </w:rPr>
        <w:t>מר אילן חיים פור</w:t>
      </w:r>
      <w:r w:rsidRPr="00E35A98">
        <w:rPr>
          <w:rFonts w:ascii="Calibri" w:eastAsia="Calibri" w:hAnsi="Calibri" w:cs="David"/>
          <w:color w:val="333333"/>
          <w:rtl/>
        </w:rPr>
        <w:t>,</w:t>
      </w:r>
      <w:r w:rsidRPr="00E35A98">
        <w:rPr>
          <w:rFonts w:ascii="Calibri" w:eastAsia="Calibri" w:hAnsi="Calibri" w:cs="David" w:hint="cs"/>
          <w:color w:val="333333"/>
          <w:rtl/>
        </w:rPr>
        <w:t xml:space="preserve"> באמצעות </w:t>
      </w:r>
      <w:r w:rsidRPr="00E35A98">
        <w:rPr>
          <w:rFonts w:ascii="Calibri" w:eastAsia="Calibri" w:hAnsi="Calibri" w:cs="David" w:hint="cs"/>
          <w:b/>
          <w:bCs/>
          <w:color w:val="333333"/>
          <w:rtl/>
        </w:rPr>
        <w:t xml:space="preserve">דואר אלקטרוני </w:t>
      </w:r>
      <w:r w:rsidR="007732AA" w:rsidRPr="007732AA">
        <w:rPr>
          <w:rFonts w:ascii="Calibri" w:eastAsia="Calibri" w:hAnsi="Calibri" w:cs="David" w:hint="cs"/>
          <w:b/>
          <w:bCs/>
          <w:color w:val="333333"/>
          <w:rtl/>
        </w:rPr>
        <w:t xml:space="preserve">לכתובת </w:t>
      </w:r>
      <w:r w:rsidR="007732AA" w:rsidRPr="007732AA">
        <w:rPr>
          <w:rFonts w:ascii="Calibri" w:eastAsia="Calibri" w:hAnsi="Calibri" w:cs="David" w:hint="cs"/>
          <w:b/>
          <w:bCs/>
          <w:color w:val="333333"/>
        </w:rPr>
        <w:t xml:space="preserve"> </w:t>
      </w:r>
      <w:hyperlink r:id="rId9" w:history="1">
        <w:r w:rsidR="007732AA" w:rsidRPr="007732AA">
          <w:rPr>
            <w:rStyle w:val="Hyperlink"/>
            <w:rFonts w:ascii="Calibri" w:eastAsia="Calibri" w:hAnsi="Calibri" w:cs="David"/>
            <w:b/>
            <w:bCs/>
          </w:rPr>
          <w:t>haimpori@mot.gov.il</w:t>
        </w:r>
      </w:hyperlink>
      <w:r w:rsidRPr="00E35A98">
        <w:rPr>
          <w:rFonts w:ascii="Calibri" w:eastAsia="Calibri" w:hAnsi="Calibri" w:cs="David"/>
          <w:b/>
          <w:bCs/>
          <w:color w:val="333333"/>
          <w:rtl/>
        </w:rPr>
        <w:t>עד ליום</w:t>
      </w:r>
      <w:r w:rsidRPr="00E35A98">
        <w:rPr>
          <w:rFonts w:ascii="Calibri" w:eastAsia="Calibri" w:hAnsi="Calibri" w:cs="David" w:hint="cs"/>
          <w:b/>
          <w:bCs/>
          <w:color w:val="333333"/>
          <w:rtl/>
        </w:rPr>
        <w:t xml:space="preserve">  </w:t>
      </w:r>
      <w:r w:rsidR="00380889">
        <w:rPr>
          <w:rFonts w:ascii="Calibri" w:eastAsia="Calibri" w:hAnsi="Calibri" w:cs="David" w:hint="cs"/>
          <w:b/>
          <w:bCs/>
          <w:color w:val="333333"/>
          <w:u w:val="single"/>
          <w:rtl/>
        </w:rPr>
        <w:t>7</w:t>
      </w:r>
      <w:r w:rsidRPr="00E35A98">
        <w:rPr>
          <w:rFonts w:ascii="Calibri" w:eastAsia="Calibri" w:hAnsi="Calibri" w:cs="David" w:hint="cs"/>
          <w:b/>
          <w:bCs/>
          <w:color w:val="333333"/>
          <w:u w:val="single"/>
          <w:rtl/>
        </w:rPr>
        <w:t>.</w:t>
      </w:r>
      <w:r w:rsidR="00380889">
        <w:rPr>
          <w:rFonts w:ascii="Calibri" w:eastAsia="Calibri" w:hAnsi="Calibri" w:cs="David" w:hint="cs"/>
          <w:b/>
          <w:bCs/>
          <w:color w:val="333333"/>
          <w:u w:val="single"/>
          <w:rtl/>
        </w:rPr>
        <w:t>7</w:t>
      </w:r>
      <w:r w:rsidRPr="00E35A98">
        <w:rPr>
          <w:rFonts w:ascii="Calibri" w:eastAsia="Calibri" w:hAnsi="Calibri" w:cs="David" w:hint="cs"/>
          <w:b/>
          <w:bCs/>
          <w:color w:val="333333"/>
          <w:u w:val="single"/>
          <w:rtl/>
        </w:rPr>
        <w:t>.2016</w:t>
      </w:r>
      <w:r>
        <w:rPr>
          <w:rFonts w:ascii="Calibri" w:eastAsia="Calibri" w:hAnsi="Calibri" w:cs="David" w:hint="cs"/>
          <w:color w:val="333333"/>
          <w:rtl/>
        </w:rPr>
        <w:t xml:space="preserve"> </w:t>
      </w:r>
      <w:r w:rsidRPr="00E35A98">
        <w:rPr>
          <w:rFonts w:ascii="Calibri" w:eastAsia="Calibri" w:hAnsi="Calibri" w:cs="David" w:hint="cs"/>
          <w:color w:val="333333"/>
          <w:rtl/>
        </w:rPr>
        <w:t xml:space="preserve">הפנייה תכלול את שם המציע, שם הפונה מטעמו, מען המציע ומספרי הטלפון והפקס שלו וכן כתובת דוא"ל. לא ייענו פניות טלפוניות או אחרות וכן פניות שיתקבלו לאחר המועד האמור. </w:t>
      </w:r>
      <w:bookmarkEnd w:id="7"/>
    </w:p>
    <w:p w14:paraId="6C1A09E5" w14:textId="716D615F" w:rsidR="00E35A98" w:rsidRPr="00E35A98" w:rsidRDefault="00E35A98" w:rsidP="00380889">
      <w:pPr>
        <w:numPr>
          <w:ilvl w:val="0"/>
          <w:numId w:val="1"/>
        </w:numPr>
        <w:tabs>
          <w:tab w:val="left" w:pos="720"/>
          <w:tab w:val="left" w:pos="1134"/>
        </w:tabs>
        <w:ind w:right="-284"/>
        <w:jc w:val="both"/>
        <w:rPr>
          <w:rFonts w:cs="David"/>
          <w:noProof/>
          <w:lang w:eastAsia="he-IL"/>
        </w:rPr>
      </w:pPr>
      <w:r w:rsidRPr="00E35A98">
        <w:rPr>
          <w:rFonts w:cs="David" w:hint="cs"/>
          <w:noProof/>
          <w:rtl/>
          <w:lang w:eastAsia="he-IL"/>
        </w:rPr>
        <w:t xml:space="preserve">את ההצעות על המציעים להפקיד בתיבת המכרזים של </w:t>
      </w:r>
      <w:r w:rsidRPr="00E35A98">
        <w:rPr>
          <w:rFonts w:cs="David" w:hint="cs"/>
          <w:b/>
          <w:bCs/>
          <w:noProof/>
          <w:u w:val="single"/>
          <w:rtl/>
          <w:lang w:eastAsia="he-IL"/>
        </w:rPr>
        <w:t>משרד התחבורה</w:t>
      </w:r>
      <w:r w:rsidRPr="00E35A98">
        <w:rPr>
          <w:rFonts w:cs="David" w:hint="cs"/>
          <w:noProof/>
          <w:rtl/>
          <w:lang w:eastAsia="he-IL"/>
        </w:rPr>
        <w:t xml:space="preserve">, רח' בנק ישראל 5, ירושלים, בניין ג'נרי </w:t>
      </w:r>
      <w:r w:rsidRPr="00E35A98">
        <w:rPr>
          <w:rFonts w:cs="David"/>
          <w:noProof/>
          <w:lang w:eastAsia="he-IL"/>
        </w:rPr>
        <w:t>A</w:t>
      </w:r>
      <w:r w:rsidRPr="00E35A98">
        <w:rPr>
          <w:rFonts w:cs="David" w:hint="cs"/>
          <w:noProof/>
          <w:rtl/>
          <w:lang w:eastAsia="he-IL"/>
        </w:rPr>
        <w:t>, קומה 0 (בכניסה לספריה),</w:t>
      </w:r>
      <w:r w:rsidR="00380889">
        <w:rPr>
          <w:rFonts w:cs="David" w:hint="cs"/>
          <w:noProof/>
          <w:rtl/>
          <w:lang w:eastAsia="he-IL"/>
        </w:rPr>
        <w:t xml:space="preserve"> לא יאוחר מיום</w:t>
      </w:r>
      <w:r w:rsidRPr="00E35A98">
        <w:rPr>
          <w:rFonts w:cs="David" w:hint="cs"/>
          <w:noProof/>
          <w:rtl/>
          <w:lang w:eastAsia="he-IL"/>
        </w:rPr>
        <w:t xml:space="preserve"> </w:t>
      </w:r>
      <w:r w:rsidR="00380889">
        <w:rPr>
          <w:rFonts w:cs="David" w:hint="cs"/>
          <w:b/>
          <w:bCs/>
          <w:noProof/>
          <w:u w:val="single"/>
          <w:rtl/>
          <w:lang w:eastAsia="he-IL"/>
        </w:rPr>
        <w:t>4</w:t>
      </w:r>
      <w:r w:rsidRPr="00E35A98">
        <w:rPr>
          <w:rFonts w:cs="David" w:hint="cs"/>
          <w:b/>
          <w:bCs/>
          <w:noProof/>
          <w:u w:val="single"/>
          <w:rtl/>
          <w:lang w:eastAsia="he-IL"/>
        </w:rPr>
        <w:t>.</w:t>
      </w:r>
      <w:r w:rsidR="00380889">
        <w:rPr>
          <w:rFonts w:cs="David" w:hint="cs"/>
          <w:b/>
          <w:bCs/>
          <w:noProof/>
          <w:u w:val="single"/>
          <w:rtl/>
          <w:lang w:eastAsia="he-IL"/>
        </w:rPr>
        <w:t>9</w:t>
      </w:r>
      <w:r w:rsidRPr="00E35A98">
        <w:rPr>
          <w:rFonts w:cs="David" w:hint="cs"/>
          <w:b/>
          <w:bCs/>
          <w:noProof/>
          <w:u w:val="single"/>
          <w:rtl/>
          <w:lang w:eastAsia="he-IL"/>
        </w:rPr>
        <w:t>.2016 שעה 12:00.</w:t>
      </w:r>
      <w:r w:rsidRPr="00E35A98">
        <w:rPr>
          <w:rFonts w:cs="David" w:hint="cs"/>
          <w:noProof/>
          <w:rtl/>
          <w:lang w:eastAsia="he-IL"/>
        </w:rPr>
        <w:t xml:space="preserve"> </w:t>
      </w:r>
      <w:r w:rsidRPr="00E35A98">
        <w:rPr>
          <w:rFonts w:cs="David" w:hint="cs"/>
          <w:b/>
          <w:bCs/>
          <w:noProof/>
          <w:rtl/>
          <w:lang w:eastAsia="he-IL"/>
        </w:rPr>
        <w:t>הצעה שלא תמצא בתיבת המכרזים במועד הנקוב לעיל לא תידון.</w:t>
      </w:r>
    </w:p>
    <w:p w14:paraId="3DFA86F5" w14:textId="77777777" w:rsidR="00E35A98" w:rsidRPr="00E35A98" w:rsidRDefault="00E35A98" w:rsidP="00E35A98">
      <w:pPr>
        <w:numPr>
          <w:ilvl w:val="0"/>
          <w:numId w:val="1"/>
        </w:numPr>
        <w:tabs>
          <w:tab w:val="left" w:pos="720"/>
          <w:tab w:val="left" w:pos="1134"/>
        </w:tabs>
        <w:ind w:right="-284"/>
        <w:jc w:val="both"/>
        <w:rPr>
          <w:rFonts w:ascii="Arial" w:hAnsi="Arial" w:cs="David"/>
          <w:noProof/>
          <w:lang w:eastAsia="he-IL"/>
        </w:rPr>
      </w:pPr>
      <w:r w:rsidRPr="00E35A98">
        <w:rPr>
          <w:rFonts w:cs="David" w:hint="cs"/>
          <w:noProof/>
          <w:rtl/>
          <w:lang w:eastAsia="he-IL"/>
        </w:rPr>
        <w:t xml:space="preserve">ועדת המכרזים, רשאית להאריך את המועדים המצויינים לעיל. הודעה על הארכה כאמור תשלח לכל מי שימסור פרטיו כאמור כאמור ובמועד המפורט </w:t>
      </w:r>
      <w:r w:rsidRPr="00E35A98">
        <w:rPr>
          <w:rFonts w:ascii="Arial" w:hAnsi="Arial" w:cs="David" w:hint="cs"/>
          <w:noProof/>
          <w:rtl/>
          <w:lang w:eastAsia="he-IL"/>
        </w:rPr>
        <w:t xml:space="preserve">לעיל. על המועד החדש יחולו כל ההוראות החלות על המועד המקורי אלא אם כן ימסר אחרת. </w:t>
      </w:r>
    </w:p>
    <w:p w14:paraId="4F184D14" w14:textId="77777777" w:rsidR="00E35A98" w:rsidRPr="00E35A98" w:rsidRDefault="00E35A98" w:rsidP="00E35A98">
      <w:pPr>
        <w:numPr>
          <w:ilvl w:val="0"/>
          <w:numId w:val="1"/>
        </w:numPr>
        <w:tabs>
          <w:tab w:val="left" w:pos="720"/>
          <w:tab w:val="left" w:pos="1134"/>
        </w:tabs>
        <w:ind w:right="-284"/>
        <w:jc w:val="both"/>
        <w:rPr>
          <w:rFonts w:ascii="Arial" w:hAnsi="Arial" w:cs="David"/>
          <w:noProof/>
          <w:lang w:eastAsia="he-IL"/>
        </w:rPr>
      </w:pPr>
      <w:r w:rsidRPr="00E35A98">
        <w:rPr>
          <w:rFonts w:cs="David" w:hint="cs"/>
          <w:noProof/>
          <w:rtl/>
          <w:lang w:eastAsia="he-IL"/>
        </w:rPr>
        <w:t>על המציע לעמוד בעצמו בכל תנאי הסף. אין להגיש הצעה משותפת על ידי מספר מציעים (</w:t>
      </w:r>
      <w:r w:rsidRPr="00E35A98">
        <w:rPr>
          <w:rFonts w:cs="David"/>
          <w:noProof/>
          <w:lang w:eastAsia="he-IL"/>
        </w:rPr>
        <w:t>JOINT VENTURE</w:t>
      </w:r>
      <w:r w:rsidRPr="00E35A98">
        <w:rPr>
          <w:rFonts w:cs="David" w:hint="cs"/>
          <w:noProof/>
          <w:rtl/>
          <w:lang w:eastAsia="he-IL"/>
        </w:rPr>
        <w:t>).</w:t>
      </w:r>
    </w:p>
    <w:p w14:paraId="7251DD91" w14:textId="77777777" w:rsidR="00E35A98" w:rsidRPr="00E35A98" w:rsidRDefault="00E35A98" w:rsidP="00E35A98">
      <w:pPr>
        <w:numPr>
          <w:ilvl w:val="0"/>
          <w:numId w:val="1"/>
        </w:numPr>
        <w:tabs>
          <w:tab w:val="left" w:pos="720"/>
          <w:tab w:val="left" w:pos="1134"/>
        </w:tabs>
        <w:ind w:right="-284"/>
        <w:jc w:val="both"/>
        <w:rPr>
          <w:rFonts w:ascii="Arial" w:hAnsi="Arial" w:cs="David"/>
          <w:noProof/>
          <w:lang w:eastAsia="he-IL"/>
        </w:rPr>
      </w:pPr>
      <w:r w:rsidRPr="00E35A98">
        <w:rPr>
          <w:rFonts w:cs="David" w:hint="cs"/>
          <w:noProof/>
          <w:rtl/>
          <w:lang w:eastAsia="he-IL"/>
        </w:rPr>
        <w:t xml:space="preserve">הוראות מסמכי המכרז גוברות על הוראות הודעה זו, ו/או פרסום מסמכי המכרז באתרי האינטרנט.   </w:t>
      </w:r>
    </w:p>
    <w:p w14:paraId="789EB768" w14:textId="77777777" w:rsidR="00010665" w:rsidRPr="00E35A98" w:rsidRDefault="00010665" w:rsidP="00B02EF7">
      <w:pPr>
        <w:spacing w:line="360" w:lineRule="auto"/>
        <w:rPr>
          <w:rFonts w:cs="David"/>
          <w:rtl/>
        </w:rPr>
      </w:pPr>
    </w:p>
    <w:sectPr w:rsidR="00010665" w:rsidRPr="00E35A98"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nsid w:val="143A1E03"/>
    <w:multiLevelType w:val="hybridMultilevel"/>
    <w:tmpl w:val="CBCE41D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4">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5">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6">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7">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8">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nsid w:val="7ACA5FCC"/>
    <w:multiLevelType w:val="multilevel"/>
    <w:tmpl w:val="B462991A"/>
    <w:lvl w:ilvl="0">
      <w:start w:val="1"/>
      <w:numFmt w:val="decimal"/>
      <w:lvlText w:val="%1."/>
      <w:lvlJc w:val="left"/>
      <w:pPr>
        <w:tabs>
          <w:tab w:val="num" w:pos="360"/>
        </w:tabs>
        <w:ind w:left="360" w:hanging="360"/>
      </w:pPr>
      <w:rPr>
        <w:rFonts w:cs="David"/>
        <w:b/>
        <w:bCs/>
        <w:sz w:val="24"/>
        <w:szCs w:val="24"/>
      </w:rPr>
    </w:lvl>
    <w:lvl w:ilvl="1">
      <w:start w:val="1"/>
      <w:numFmt w:val="decimal"/>
      <w:lvlText w:val="%1.%2."/>
      <w:lvlJc w:val="left"/>
      <w:pPr>
        <w:tabs>
          <w:tab w:val="num" w:pos="574"/>
        </w:tabs>
        <w:ind w:left="574" w:hanging="432"/>
      </w:pPr>
      <w:rPr>
        <w:rFonts w:cs="David"/>
        <w:b w:val="0"/>
        <w:bCs w:val="0"/>
        <w:i w:val="0"/>
        <w:iCs w:val="0"/>
        <w:color w:val="auto"/>
        <w:sz w:val="24"/>
        <w:szCs w:val="24"/>
        <w:lang w:val="en-US"/>
      </w:rPr>
    </w:lvl>
    <w:lvl w:ilvl="2">
      <w:start w:val="1"/>
      <w:numFmt w:val="decimal"/>
      <w:lvlText w:val="%1.%2.%3."/>
      <w:lvlJc w:val="left"/>
      <w:pPr>
        <w:tabs>
          <w:tab w:val="num" w:pos="1571"/>
        </w:tabs>
        <w:ind w:left="1355" w:hanging="504"/>
      </w:pPr>
      <w:rPr>
        <w:rFonts w:cs="David"/>
        <w:b w:val="0"/>
        <w:bCs w:val="0"/>
        <w:color w:val="auto"/>
        <w:sz w:val="24"/>
        <w:szCs w:val="24"/>
      </w:rPr>
    </w:lvl>
    <w:lvl w:ilvl="3">
      <w:start w:val="1"/>
      <w:numFmt w:val="decimal"/>
      <w:lvlText w:val="%4."/>
      <w:lvlJc w:val="left"/>
      <w:pPr>
        <w:tabs>
          <w:tab w:val="num" w:pos="1800"/>
        </w:tabs>
        <w:ind w:left="1728" w:hanging="648"/>
      </w:pPr>
      <w:rPr>
        <w:rFonts w:ascii="Times New Roman" w:eastAsia="Times New Roman" w:hAnsi="Times New Roman" w:cs="David"/>
        <w:b w:val="0"/>
        <w:bCs w:val="0"/>
      </w:rPr>
    </w:lvl>
    <w:lvl w:ilvl="4">
      <w:start w:val="1"/>
      <w:numFmt w:val="decimal"/>
      <w:lvlText w:val="%1.%2.%3.%4.%5."/>
      <w:lvlJc w:val="left"/>
      <w:pPr>
        <w:tabs>
          <w:tab w:val="num" w:pos="2520"/>
        </w:tabs>
        <w:ind w:left="2232" w:hanging="792"/>
      </w:pPr>
      <w:rPr>
        <w:rFonts w:cs="Times New Roman"/>
        <w:b w:val="0"/>
        <w:bCs w:val="0"/>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7C30161C"/>
    <w:multiLevelType w:val="multilevel"/>
    <w:tmpl w:val="05341E68"/>
    <w:lvl w:ilvl="0">
      <w:start w:val="1"/>
      <w:numFmt w:val="decimal"/>
      <w:lvlText w:val="%1."/>
      <w:lvlJc w:val="left"/>
      <w:pPr>
        <w:ind w:left="360" w:hanging="360"/>
      </w:pPr>
      <w:rPr>
        <w:b w:val="0"/>
        <w:bCs w:val="0"/>
        <w:color w:val="auto"/>
        <w:sz w:val="28"/>
      </w:rPr>
    </w:lvl>
    <w:lvl w:ilvl="1">
      <w:start w:val="1"/>
      <w:numFmt w:val="decimal"/>
      <w:lvlText w:val="%1.%2."/>
      <w:lvlJc w:val="left"/>
      <w:pPr>
        <w:ind w:left="792" w:hanging="432"/>
      </w:pPr>
      <w:rPr>
        <w:b w:val="0"/>
        <w:bCs w:val="0"/>
        <w:lang w:val="x-none" w:bidi="he-IL"/>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8"/>
  </w:num>
  <w:num w:numId="3">
    <w:abstractNumId w:val="2"/>
  </w:num>
  <w:num w:numId="4">
    <w:abstractNumId w:val="11"/>
  </w:num>
  <w:num w:numId="5">
    <w:abstractNumId w:val="10"/>
  </w:num>
  <w:num w:numId="6">
    <w:abstractNumId w:val="4"/>
  </w:num>
  <w:num w:numId="7">
    <w:abstractNumId w:val="6"/>
  </w:num>
  <w:num w:numId="8">
    <w:abstractNumId w:val="7"/>
  </w:num>
  <w:num w:numId="9">
    <w:abstractNumId w:val="0"/>
  </w:num>
  <w:num w:numId="10">
    <w:abstractNumId w:val="5"/>
  </w:num>
  <w:num w:numId="11">
    <w:abstractNumId w:val="3"/>
  </w:num>
  <w:num w:numId="12">
    <w:abstractNumId w:val="13"/>
  </w:num>
  <w:num w:numId="13">
    <w:abstractNumId w:val="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E0B8B"/>
    <w:rsid w:val="000F3176"/>
    <w:rsid w:val="001052E6"/>
    <w:rsid w:val="00106276"/>
    <w:rsid w:val="00115F69"/>
    <w:rsid w:val="0013350D"/>
    <w:rsid w:val="0013406F"/>
    <w:rsid w:val="001352A5"/>
    <w:rsid w:val="00180575"/>
    <w:rsid w:val="00193A20"/>
    <w:rsid w:val="001C3B1E"/>
    <w:rsid w:val="001E374A"/>
    <w:rsid w:val="001E7F32"/>
    <w:rsid w:val="001F368E"/>
    <w:rsid w:val="001F3AA2"/>
    <w:rsid w:val="00200A74"/>
    <w:rsid w:val="00201CA3"/>
    <w:rsid w:val="00205E00"/>
    <w:rsid w:val="00206CB8"/>
    <w:rsid w:val="0023163E"/>
    <w:rsid w:val="002579D7"/>
    <w:rsid w:val="00265E97"/>
    <w:rsid w:val="0029393D"/>
    <w:rsid w:val="002A0017"/>
    <w:rsid w:val="002E0D68"/>
    <w:rsid w:val="002F11D3"/>
    <w:rsid w:val="003072A9"/>
    <w:rsid w:val="00380889"/>
    <w:rsid w:val="003A6CF5"/>
    <w:rsid w:val="003B7216"/>
    <w:rsid w:val="003E3C0C"/>
    <w:rsid w:val="003E7B9C"/>
    <w:rsid w:val="003F3030"/>
    <w:rsid w:val="00400D37"/>
    <w:rsid w:val="00413C04"/>
    <w:rsid w:val="00455174"/>
    <w:rsid w:val="00455392"/>
    <w:rsid w:val="00472B2D"/>
    <w:rsid w:val="004F7422"/>
    <w:rsid w:val="00534716"/>
    <w:rsid w:val="00567176"/>
    <w:rsid w:val="00575125"/>
    <w:rsid w:val="005E1E16"/>
    <w:rsid w:val="005E663C"/>
    <w:rsid w:val="00647EA8"/>
    <w:rsid w:val="00651461"/>
    <w:rsid w:val="00660D79"/>
    <w:rsid w:val="006A689E"/>
    <w:rsid w:val="006A76FB"/>
    <w:rsid w:val="006B0CE1"/>
    <w:rsid w:val="006C5F0D"/>
    <w:rsid w:val="006E7311"/>
    <w:rsid w:val="006F4576"/>
    <w:rsid w:val="00713E20"/>
    <w:rsid w:val="00720F76"/>
    <w:rsid w:val="00736A8E"/>
    <w:rsid w:val="00747790"/>
    <w:rsid w:val="0077281F"/>
    <w:rsid w:val="007732AA"/>
    <w:rsid w:val="00793BDB"/>
    <w:rsid w:val="007B28CE"/>
    <w:rsid w:val="007B7D89"/>
    <w:rsid w:val="00854D7E"/>
    <w:rsid w:val="00857A1B"/>
    <w:rsid w:val="008738EA"/>
    <w:rsid w:val="008766DE"/>
    <w:rsid w:val="00887DC2"/>
    <w:rsid w:val="008A1C8E"/>
    <w:rsid w:val="008D57C9"/>
    <w:rsid w:val="008E1394"/>
    <w:rsid w:val="008F016D"/>
    <w:rsid w:val="009001C6"/>
    <w:rsid w:val="00905BE0"/>
    <w:rsid w:val="00953F67"/>
    <w:rsid w:val="00954799"/>
    <w:rsid w:val="00961E7A"/>
    <w:rsid w:val="009723CC"/>
    <w:rsid w:val="009735AE"/>
    <w:rsid w:val="009A4B4B"/>
    <w:rsid w:val="00A174A3"/>
    <w:rsid w:val="00A41B98"/>
    <w:rsid w:val="00A465B8"/>
    <w:rsid w:val="00A57BB3"/>
    <w:rsid w:val="00A913CF"/>
    <w:rsid w:val="00AC6E1D"/>
    <w:rsid w:val="00AD4F9A"/>
    <w:rsid w:val="00B02EF7"/>
    <w:rsid w:val="00B21636"/>
    <w:rsid w:val="00BF501A"/>
    <w:rsid w:val="00C216BC"/>
    <w:rsid w:val="00C2239E"/>
    <w:rsid w:val="00C5313D"/>
    <w:rsid w:val="00C7383F"/>
    <w:rsid w:val="00C8344C"/>
    <w:rsid w:val="00CB1242"/>
    <w:rsid w:val="00CD6937"/>
    <w:rsid w:val="00CE693C"/>
    <w:rsid w:val="00CE773C"/>
    <w:rsid w:val="00CF6D6A"/>
    <w:rsid w:val="00D215CF"/>
    <w:rsid w:val="00D40239"/>
    <w:rsid w:val="00D4168D"/>
    <w:rsid w:val="00D4637D"/>
    <w:rsid w:val="00D56843"/>
    <w:rsid w:val="00D60B0F"/>
    <w:rsid w:val="00D61C4B"/>
    <w:rsid w:val="00D77989"/>
    <w:rsid w:val="00D82B82"/>
    <w:rsid w:val="00D84209"/>
    <w:rsid w:val="00DE79F6"/>
    <w:rsid w:val="00E028CC"/>
    <w:rsid w:val="00E2548F"/>
    <w:rsid w:val="00E26A32"/>
    <w:rsid w:val="00E26D90"/>
    <w:rsid w:val="00E278BF"/>
    <w:rsid w:val="00E3150E"/>
    <w:rsid w:val="00E35A98"/>
    <w:rsid w:val="00E37827"/>
    <w:rsid w:val="00EA4883"/>
    <w:rsid w:val="00ED3745"/>
    <w:rsid w:val="00EE0AE0"/>
    <w:rsid w:val="00F00D67"/>
    <w:rsid w:val="00F06996"/>
    <w:rsid w:val="00F319F1"/>
    <w:rsid w:val="00F462D1"/>
    <w:rsid w:val="00F769AF"/>
    <w:rsid w:val="00F843D6"/>
    <w:rsid w:val="00FB39E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955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semiHidden/>
    <w:unhideWhenUsed/>
    <w:qFormat/>
    <w:rsid w:val="007732AA"/>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 w:type="character" w:customStyle="1" w:styleId="70">
    <w:name w:val="כותרת 7 תו"/>
    <w:basedOn w:val="a0"/>
    <w:link w:val="7"/>
    <w:semiHidden/>
    <w:rsid w:val="007732AA"/>
    <w:rPr>
      <w:rFonts w:asciiTheme="majorHAnsi" w:eastAsiaTheme="majorEastAsia" w:hAnsiTheme="majorHAnsi" w:cstheme="majorBidi"/>
      <w:i/>
      <w:iCs/>
      <w:color w:val="404040" w:themeColor="text1" w:themeTint="B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semiHidden/>
    <w:unhideWhenUsed/>
    <w:qFormat/>
    <w:rsid w:val="007732AA"/>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 w:type="character" w:customStyle="1" w:styleId="70">
    <w:name w:val="כותרת 7 תו"/>
    <w:basedOn w:val="a0"/>
    <w:link w:val="7"/>
    <w:semiHidden/>
    <w:rsid w:val="007732AA"/>
    <w:rPr>
      <w:rFonts w:asciiTheme="majorHAnsi" w:eastAsiaTheme="majorEastAsia" w:hAnsiTheme="majorHAnsi" w:cstheme="majorBidi"/>
      <w:i/>
      <w:iCs/>
      <w:color w:val="404040" w:themeColor="text1" w:themeTint="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haimpori@mot.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Props1.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3.xml><?xml version="1.0" encoding="utf-8"?>
<ds:datastoreItem xmlns:ds="http://schemas.openxmlformats.org/officeDocument/2006/customXml" ds:itemID="{E30CB093-FA16-456C-9358-58F212CC8510}">
  <ds:schemaRefs>
    <ds:schemaRef ds:uri="http://schemas.microsoft.com/office/2006/metadata/properties"/>
    <ds:schemaRef ds:uri="b54c0187-0bc2-4579-9d09-f4bdfdf0b6e7"/>
    <ds:schemaRef ds:uri="http://purl.org/dc/elements/1.1/"/>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868</Words>
  <Characters>4208</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5066</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שונטל בניסטי</cp:lastModifiedBy>
  <cp:revision>2</cp:revision>
  <cp:lastPrinted>2011-04-05T08:19:00Z</cp:lastPrinted>
  <dcterms:created xsi:type="dcterms:W3CDTF">2016-06-22T09:42:00Z</dcterms:created>
  <dcterms:modified xsi:type="dcterms:W3CDTF">2016-06-22T09:42:00Z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